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84E3" w14:textId="4B9BD825" w:rsidR="006D64A6" w:rsidRPr="00327E77" w:rsidRDefault="002353BE" w:rsidP="00327E77">
      <w:pPr>
        <w:pStyle w:val="Title"/>
      </w:pPr>
      <w:r w:rsidRPr="00327E77">
        <w:t>Information for Research Line Managers</w:t>
      </w:r>
    </w:p>
    <w:p w14:paraId="34BFE992" w14:textId="77777777" w:rsidR="00327E77" w:rsidRPr="00327E77" w:rsidRDefault="00327E77" w:rsidP="00327E77"/>
    <w:sdt>
      <w:sdtPr>
        <w:rPr>
          <w:rFonts w:asciiTheme="minorBidi" w:eastAsiaTheme="minorEastAsia" w:hAnsiTheme="minorBidi" w:cstheme="minorBidi"/>
          <w:color w:val="auto"/>
          <w:sz w:val="22"/>
          <w:szCs w:val="22"/>
          <w:lang w:val="en-GB" w:eastAsia="zh-CN"/>
        </w:rPr>
        <w:id w:val="666134667"/>
        <w:docPartObj>
          <w:docPartGallery w:val="Table of Contents"/>
          <w:docPartUnique/>
        </w:docPartObj>
      </w:sdtPr>
      <w:sdtEndPr>
        <w:rPr>
          <w:b/>
          <w:bCs/>
          <w:noProof/>
        </w:rPr>
      </w:sdtEndPr>
      <w:sdtContent>
        <w:p w14:paraId="085C06D3" w14:textId="3B7F5FF6" w:rsidR="006D64A6" w:rsidRDefault="006D64A6">
          <w:pPr>
            <w:pStyle w:val="TOCHeading"/>
            <w:rPr>
              <w:rFonts w:asciiTheme="minorBidi" w:hAnsiTheme="minorBidi" w:cstheme="minorBidi"/>
            </w:rPr>
          </w:pPr>
          <w:r w:rsidRPr="00327E77">
            <w:rPr>
              <w:rFonts w:asciiTheme="minorBidi" w:hAnsiTheme="minorBidi" w:cstheme="minorBidi"/>
            </w:rPr>
            <w:t>Contents</w:t>
          </w:r>
        </w:p>
        <w:p w14:paraId="209134E3" w14:textId="77777777" w:rsidR="00327E77" w:rsidRPr="00327E77" w:rsidRDefault="00327E77" w:rsidP="00327E77">
          <w:pPr>
            <w:spacing w:after="0"/>
            <w:rPr>
              <w:lang w:val="en-US" w:eastAsia="en-US"/>
            </w:rPr>
          </w:pPr>
        </w:p>
        <w:p w14:paraId="68E4AC62" w14:textId="61414110" w:rsidR="00EE1588" w:rsidRDefault="006D64A6" w:rsidP="030BCDC6">
          <w:pPr>
            <w:pStyle w:val="TOC1"/>
            <w:tabs>
              <w:tab w:val="right" w:leader="dot" w:pos="9016"/>
            </w:tabs>
            <w:rPr>
              <w:rFonts w:asciiTheme="minorHAnsi" w:hAnsiTheme="minorHAnsi"/>
              <w:noProof/>
              <w:lang w:eastAsia="ja-JP"/>
            </w:rPr>
          </w:pPr>
          <w:r w:rsidRPr="2784527C">
            <w:rPr>
              <w:rFonts w:asciiTheme="minorBidi" w:hAnsiTheme="minorBidi"/>
              <w:sz w:val="20"/>
              <w:szCs w:val="20"/>
            </w:rPr>
            <w:fldChar w:fldCharType="begin"/>
          </w:r>
          <w:r w:rsidRPr="2784527C">
            <w:rPr>
              <w:rFonts w:asciiTheme="minorBidi" w:hAnsiTheme="minorBidi"/>
              <w:sz w:val="20"/>
              <w:szCs w:val="20"/>
            </w:rPr>
            <w:instrText xml:space="preserve"> TOC \o "1-3" \h \z \u </w:instrText>
          </w:r>
          <w:r w:rsidRPr="2784527C">
            <w:rPr>
              <w:rFonts w:asciiTheme="minorBidi" w:hAnsiTheme="minorBidi"/>
              <w:sz w:val="20"/>
              <w:szCs w:val="20"/>
            </w:rPr>
            <w:fldChar w:fldCharType="separate"/>
          </w:r>
          <w:hyperlink w:anchor="_Toc80761510" w:history="1">
            <w:r w:rsidR="00EE1588" w:rsidRPr="030BCDC6">
              <w:rPr>
                <w:rStyle w:val="Hyperlink"/>
                <w:rFonts w:asciiTheme="minorBidi" w:hAnsiTheme="minorBidi"/>
                <w:noProof/>
              </w:rPr>
              <w:t>1. Why this guidance?</w:t>
            </w:r>
            <w:r w:rsidR="00EE1588">
              <w:rPr>
                <w:noProof/>
                <w:webHidden/>
              </w:rPr>
              <w:tab/>
            </w:r>
            <w:r w:rsidR="00EE1588">
              <w:rPr>
                <w:noProof/>
                <w:webHidden/>
              </w:rPr>
              <w:fldChar w:fldCharType="begin"/>
            </w:r>
            <w:r w:rsidR="00EE1588">
              <w:rPr>
                <w:noProof/>
                <w:webHidden/>
              </w:rPr>
              <w:instrText xml:space="preserve"> PAGEREF _Toc80761510 \h </w:instrText>
            </w:r>
            <w:r w:rsidR="00EE1588">
              <w:rPr>
                <w:noProof/>
                <w:webHidden/>
              </w:rPr>
            </w:r>
            <w:r w:rsidR="00EE1588">
              <w:rPr>
                <w:noProof/>
                <w:webHidden/>
              </w:rPr>
              <w:fldChar w:fldCharType="separate"/>
            </w:r>
            <w:r w:rsidR="00EE1588">
              <w:rPr>
                <w:noProof/>
                <w:webHidden/>
              </w:rPr>
              <w:t>2</w:t>
            </w:r>
            <w:r w:rsidR="00EE1588">
              <w:rPr>
                <w:noProof/>
                <w:webHidden/>
              </w:rPr>
              <w:fldChar w:fldCharType="end"/>
            </w:r>
          </w:hyperlink>
        </w:p>
        <w:p w14:paraId="27B61DB8" w14:textId="21502668" w:rsidR="00EE1588" w:rsidRDefault="00325F12" w:rsidP="030BCDC6">
          <w:pPr>
            <w:pStyle w:val="TOC1"/>
            <w:tabs>
              <w:tab w:val="right" w:leader="dot" w:pos="9016"/>
            </w:tabs>
            <w:rPr>
              <w:rFonts w:asciiTheme="minorHAnsi" w:hAnsiTheme="minorHAnsi"/>
              <w:noProof/>
              <w:lang w:eastAsia="ja-JP"/>
            </w:rPr>
          </w:pPr>
          <w:hyperlink w:anchor="_Toc80761511" w:history="1">
            <w:r w:rsidR="00EE1588" w:rsidRPr="030BCDC6">
              <w:rPr>
                <w:rStyle w:val="Hyperlink"/>
                <w:rFonts w:asciiTheme="minorBidi" w:hAnsiTheme="minorBidi"/>
                <w:noProof/>
              </w:rPr>
              <w:t>2. Responsibilities of Line Management</w:t>
            </w:r>
            <w:r w:rsidR="00EE1588">
              <w:rPr>
                <w:noProof/>
                <w:webHidden/>
              </w:rPr>
              <w:tab/>
            </w:r>
            <w:r w:rsidR="00EE1588">
              <w:rPr>
                <w:noProof/>
                <w:webHidden/>
              </w:rPr>
              <w:fldChar w:fldCharType="begin"/>
            </w:r>
            <w:r w:rsidR="00EE1588">
              <w:rPr>
                <w:noProof/>
                <w:webHidden/>
              </w:rPr>
              <w:instrText xml:space="preserve"> PAGEREF _Toc80761511 \h </w:instrText>
            </w:r>
            <w:r w:rsidR="00EE1588">
              <w:rPr>
                <w:noProof/>
                <w:webHidden/>
              </w:rPr>
            </w:r>
            <w:r w:rsidR="00EE1588">
              <w:rPr>
                <w:noProof/>
                <w:webHidden/>
              </w:rPr>
              <w:fldChar w:fldCharType="separate"/>
            </w:r>
            <w:r w:rsidR="00EE1588">
              <w:rPr>
                <w:noProof/>
                <w:webHidden/>
              </w:rPr>
              <w:t>2</w:t>
            </w:r>
            <w:r w:rsidR="00EE1588">
              <w:rPr>
                <w:noProof/>
                <w:webHidden/>
              </w:rPr>
              <w:fldChar w:fldCharType="end"/>
            </w:r>
          </w:hyperlink>
        </w:p>
        <w:p w14:paraId="109EE7D3" w14:textId="6F3A1EA0" w:rsidR="00EE1588" w:rsidRDefault="00325F12" w:rsidP="030BCDC6">
          <w:pPr>
            <w:pStyle w:val="TOC1"/>
            <w:tabs>
              <w:tab w:val="right" w:leader="dot" w:pos="9016"/>
            </w:tabs>
            <w:rPr>
              <w:rFonts w:asciiTheme="minorHAnsi" w:hAnsiTheme="minorHAnsi"/>
              <w:noProof/>
              <w:lang w:eastAsia="ja-JP"/>
            </w:rPr>
          </w:pPr>
          <w:hyperlink w:anchor="_Toc80761512" w:history="1">
            <w:r w:rsidR="00EE1588" w:rsidRPr="030BCDC6">
              <w:rPr>
                <w:rStyle w:val="Hyperlink"/>
                <w:rFonts w:asciiTheme="minorBidi" w:hAnsiTheme="minorBidi"/>
                <w:noProof/>
              </w:rPr>
              <w:t>3. Key Responsibilities for Supporting Career Development</w:t>
            </w:r>
            <w:r w:rsidR="00EE1588">
              <w:rPr>
                <w:noProof/>
                <w:webHidden/>
              </w:rPr>
              <w:tab/>
            </w:r>
            <w:r w:rsidR="00EE1588">
              <w:rPr>
                <w:noProof/>
                <w:webHidden/>
              </w:rPr>
              <w:fldChar w:fldCharType="begin"/>
            </w:r>
            <w:r w:rsidR="00EE1588">
              <w:rPr>
                <w:noProof/>
                <w:webHidden/>
              </w:rPr>
              <w:instrText xml:space="preserve"> PAGEREF _Toc80761512 \h </w:instrText>
            </w:r>
            <w:r w:rsidR="00EE1588">
              <w:rPr>
                <w:noProof/>
                <w:webHidden/>
              </w:rPr>
            </w:r>
            <w:r w:rsidR="00EE1588">
              <w:rPr>
                <w:noProof/>
                <w:webHidden/>
              </w:rPr>
              <w:fldChar w:fldCharType="separate"/>
            </w:r>
            <w:r w:rsidR="00EE1588">
              <w:rPr>
                <w:noProof/>
                <w:webHidden/>
              </w:rPr>
              <w:t>2</w:t>
            </w:r>
            <w:r w:rsidR="00EE1588">
              <w:rPr>
                <w:noProof/>
                <w:webHidden/>
              </w:rPr>
              <w:fldChar w:fldCharType="end"/>
            </w:r>
          </w:hyperlink>
        </w:p>
        <w:p w14:paraId="3B30442C" w14:textId="356F1C95" w:rsidR="00EE1588" w:rsidRDefault="00325F12" w:rsidP="030BCDC6">
          <w:pPr>
            <w:pStyle w:val="TOC1"/>
            <w:tabs>
              <w:tab w:val="right" w:leader="dot" w:pos="9016"/>
            </w:tabs>
            <w:rPr>
              <w:rFonts w:asciiTheme="minorHAnsi" w:hAnsiTheme="minorHAnsi"/>
              <w:noProof/>
              <w:lang w:eastAsia="ja-JP"/>
            </w:rPr>
          </w:pPr>
          <w:hyperlink w:anchor="_Toc80761513" w:history="1">
            <w:r w:rsidR="00EE1588" w:rsidRPr="030BCDC6">
              <w:rPr>
                <w:rStyle w:val="Hyperlink"/>
                <w:rFonts w:asciiTheme="minorBidi" w:hAnsiTheme="minorBidi"/>
                <w:noProof/>
              </w:rPr>
              <w:t>4. Induction, Probation, Mentoring and One to One meetings</w:t>
            </w:r>
            <w:r w:rsidR="00EE1588">
              <w:rPr>
                <w:noProof/>
                <w:webHidden/>
              </w:rPr>
              <w:tab/>
            </w:r>
            <w:r w:rsidR="00EE1588">
              <w:rPr>
                <w:noProof/>
                <w:webHidden/>
              </w:rPr>
              <w:fldChar w:fldCharType="begin"/>
            </w:r>
            <w:r w:rsidR="00EE1588">
              <w:rPr>
                <w:noProof/>
                <w:webHidden/>
              </w:rPr>
              <w:instrText xml:space="preserve"> PAGEREF _Toc80761513 \h </w:instrText>
            </w:r>
            <w:r w:rsidR="00EE1588">
              <w:rPr>
                <w:noProof/>
                <w:webHidden/>
              </w:rPr>
            </w:r>
            <w:r w:rsidR="00EE1588">
              <w:rPr>
                <w:noProof/>
                <w:webHidden/>
              </w:rPr>
              <w:fldChar w:fldCharType="separate"/>
            </w:r>
            <w:r w:rsidR="00EE1588">
              <w:rPr>
                <w:noProof/>
                <w:webHidden/>
              </w:rPr>
              <w:t>3</w:t>
            </w:r>
            <w:r w:rsidR="00EE1588">
              <w:rPr>
                <w:noProof/>
                <w:webHidden/>
              </w:rPr>
              <w:fldChar w:fldCharType="end"/>
            </w:r>
          </w:hyperlink>
        </w:p>
        <w:p w14:paraId="45B42081" w14:textId="0EF78CCB" w:rsidR="00EE1588" w:rsidRDefault="00325F12">
          <w:pPr>
            <w:pStyle w:val="TOC2"/>
            <w:tabs>
              <w:tab w:val="right" w:leader="dot" w:pos="9016"/>
            </w:tabs>
            <w:rPr>
              <w:noProof/>
            </w:rPr>
          </w:pPr>
          <w:hyperlink w:anchor="_Toc80761514" w:history="1">
            <w:r w:rsidR="00EE1588" w:rsidRPr="00345D94">
              <w:rPr>
                <w:rStyle w:val="Hyperlink"/>
                <w:noProof/>
              </w:rPr>
              <w:t>4.1 Induction</w:t>
            </w:r>
            <w:r w:rsidR="00EE1588">
              <w:rPr>
                <w:noProof/>
                <w:webHidden/>
              </w:rPr>
              <w:tab/>
            </w:r>
            <w:r w:rsidR="00EE1588">
              <w:rPr>
                <w:noProof/>
                <w:webHidden/>
              </w:rPr>
              <w:fldChar w:fldCharType="begin"/>
            </w:r>
            <w:r w:rsidR="00EE1588">
              <w:rPr>
                <w:noProof/>
                <w:webHidden/>
              </w:rPr>
              <w:instrText xml:space="preserve"> PAGEREF _Toc80761514 \h </w:instrText>
            </w:r>
            <w:r w:rsidR="00EE1588">
              <w:rPr>
                <w:noProof/>
                <w:webHidden/>
              </w:rPr>
            </w:r>
            <w:r w:rsidR="00EE1588">
              <w:rPr>
                <w:noProof/>
                <w:webHidden/>
              </w:rPr>
              <w:fldChar w:fldCharType="separate"/>
            </w:r>
            <w:r w:rsidR="00EE1588">
              <w:rPr>
                <w:noProof/>
                <w:webHidden/>
              </w:rPr>
              <w:t>3</w:t>
            </w:r>
            <w:r w:rsidR="00EE1588">
              <w:rPr>
                <w:noProof/>
                <w:webHidden/>
              </w:rPr>
              <w:fldChar w:fldCharType="end"/>
            </w:r>
          </w:hyperlink>
        </w:p>
        <w:p w14:paraId="2A4FCA82" w14:textId="079DA8FE" w:rsidR="00EE1588" w:rsidRDefault="00325F12">
          <w:pPr>
            <w:pStyle w:val="TOC2"/>
            <w:tabs>
              <w:tab w:val="right" w:leader="dot" w:pos="9016"/>
            </w:tabs>
            <w:rPr>
              <w:noProof/>
            </w:rPr>
          </w:pPr>
          <w:hyperlink w:anchor="_Toc80761515" w:history="1">
            <w:r w:rsidR="00EE1588" w:rsidRPr="00345D94">
              <w:rPr>
                <w:rStyle w:val="Hyperlink"/>
                <w:noProof/>
              </w:rPr>
              <w:t>4.2 Probation</w:t>
            </w:r>
            <w:r w:rsidR="00EE1588">
              <w:rPr>
                <w:noProof/>
                <w:webHidden/>
              </w:rPr>
              <w:tab/>
            </w:r>
            <w:r w:rsidR="00EE1588">
              <w:rPr>
                <w:noProof/>
                <w:webHidden/>
              </w:rPr>
              <w:fldChar w:fldCharType="begin"/>
            </w:r>
            <w:r w:rsidR="00EE1588">
              <w:rPr>
                <w:noProof/>
                <w:webHidden/>
              </w:rPr>
              <w:instrText xml:space="preserve"> PAGEREF _Toc80761515 \h </w:instrText>
            </w:r>
            <w:r w:rsidR="00EE1588">
              <w:rPr>
                <w:noProof/>
                <w:webHidden/>
              </w:rPr>
            </w:r>
            <w:r w:rsidR="00EE1588">
              <w:rPr>
                <w:noProof/>
                <w:webHidden/>
              </w:rPr>
              <w:fldChar w:fldCharType="separate"/>
            </w:r>
            <w:r w:rsidR="00EE1588">
              <w:rPr>
                <w:noProof/>
                <w:webHidden/>
              </w:rPr>
              <w:t>3</w:t>
            </w:r>
            <w:r w:rsidR="00EE1588">
              <w:rPr>
                <w:noProof/>
                <w:webHidden/>
              </w:rPr>
              <w:fldChar w:fldCharType="end"/>
            </w:r>
          </w:hyperlink>
        </w:p>
        <w:p w14:paraId="5218A84E" w14:textId="1BCCE289" w:rsidR="00EE1588" w:rsidRDefault="00325F12">
          <w:pPr>
            <w:pStyle w:val="TOC2"/>
            <w:tabs>
              <w:tab w:val="right" w:leader="dot" w:pos="9016"/>
            </w:tabs>
            <w:rPr>
              <w:noProof/>
            </w:rPr>
          </w:pPr>
          <w:hyperlink w:anchor="_Toc80761516" w:history="1">
            <w:r w:rsidR="00EE1588" w:rsidRPr="00345D94">
              <w:rPr>
                <w:rStyle w:val="Hyperlink"/>
                <w:noProof/>
              </w:rPr>
              <w:t>4.3 Mentoring</w:t>
            </w:r>
            <w:r w:rsidR="00EE1588">
              <w:rPr>
                <w:noProof/>
                <w:webHidden/>
              </w:rPr>
              <w:tab/>
            </w:r>
            <w:r w:rsidR="00EE1588">
              <w:rPr>
                <w:noProof/>
                <w:webHidden/>
              </w:rPr>
              <w:fldChar w:fldCharType="begin"/>
            </w:r>
            <w:r w:rsidR="00EE1588">
              <w:rPr>
                <w:noProof/>
                <w:webHidden/>
              </w:rPr>
              <w:instrText xml:space="preserve"> PAGEREF _Toc80761516 \h </w:instrText>
            </w:r>
            <w:r w:rsidR="00EE1588">
              <w:rPr>
                <w:noProof/>
                <w:webHidden/>
              </w:rPr>
            </w:r>
            <w:r w:rsidR="00EE1588">
              <w:rPr>
                <w:noProof/>
                <w:webHidden/>
              </w:rPr>
              <w:fldChar w:fldCharType="separate"/>
            </w:r>
            <w:r w:rsidR="00EE1588">
              <w:rPr>
                <w:noProof/>
                <w:webHidden/>
              </w:rPr>
              <w:t>3</w:t>
            </w:r>
            <w:r w:rsidR="00EE1588">
              <w:rPr>
                <w:noProof/>
                <w:webHidden/>
              </w:rPr>
              <w:fldChar w:fldCharType="end"/>
            </w:r>
          </w:hyperlink>
        </w:p>
        <w:p w14:paraId="16FD9254" w14:textId="0B3A415E" w:rsidR="00EE1588" w:rsidRDefault="00325F12">
          <w:pPr>
            <w:pStyle w:val="TOC2"/>
            <w:tabs>
              <w:tab w:val="right" w:leader="dot" w:pos="9016"/>
            </w:tabs>
            <w:rPr>
              <w:noProof/>
            </w:rPr>
          </w:pPr>
          <w:hyperlink w:anchor="_Toc80761517" w:history="1">
            <w:r w:rsidR="00EE1588" w:rsidRPr="00345D94">
              <w:rPr>
                <w:rStyle w:val="Hyperlink"/>
                <w:noProof/>
              </w:rPr>
              <w:t>4.4 One to one meetings</w:t>
            </w:r>
            <w:r w:rsidR="00EE1588">
              <w:rPr>
                <w:noProof/>
                <w:webHidden/>
              </w:rPr>
              <w:tab/>
            </w:r>
            <w:r w:rsidR="00EE1588">
              <w:rPr>
                <w:noProof/>
                <w:webHidden/>
              </w:rPr>
              <w:fldChar w:fldCharType="begin"/>
            </w:r>
            <w:r w:rsidR="00EE1588">
              <w:rPr>
                <w:noProof/>
                <w:webHidden/>
              </w:rPr>
              <w:instrText xml:space="preserve"> PAGEREF _Toc80761517 \h </w:instrText>
            </w:r>
            <w:r w:rsidR="00EE1588">
              <w:rPr>
                <w:noProof/>
                <w:webHidden/>
              </w:rPr>
            </w:r>
            <w:r w:rsidR="00EE1588">
              <w:rPr>
                <w:noProof/>
                <w:webHidden/>
              </w:rPr>
              <w:fldChar w:fldCharType="separate"/>
            </w:r>
            <w:r w:rsidR="00EE1588">
              <w:rPr>
                <w:noProof/>
                <w:webHidden/>
              </w:rPr>
              <w:t>3</w:t>
            </w:r>
            <w:r w:rsidR="00EE1588">
              <w:rPr>
                <w:noProof/>
                <w:webHidden/>
              </w:rPr>
              <w:fldChar w:fldCharType="end"/>
            </w:r>
          </w:hyperlink>
        </w:p>
        <w:p w14:paraId="18E359C3" w14:textId="5B7DF631" w:rsidR="00EE1588" w:rsidRDefault="00325F12" w:rsidP="030BCDC6">
          <w:pPr>
            <w:pStyle w:val="TOC1"/>
            <w:tabs>
              <w:tab w:val="right" w:leader="dot" w:pos="9016"/>
            </w:tabs>
            <w:rPr>
              <w:rFonts w:asciiTheme="minorHAnsi" w:hAnsiTheme="minorHAnsi"/>
              <w:noProof/>
              <w:lang w:eastAsia="ja-JP"/>
            </w:rPr>
          </w:pPr>
          <w:hyperlink w:anchor="_Toc80761518" w:history="1">
            <w:r w:rsidR="00EE1588" w:rsidRPr="030BCDC6">
              <w:rPr>
                <w:rStyle w:val="Hyperlink"/>
                <w:rFonts w:asciiTheme="minorBidi" w:hAnsiTheme="minorBidi"/>
                <w:noProof/>
              </w:rPr>
              <w:t>5. Management responsibilities</w:t>
            </w:r>
            <w:r w:rsidR="00EE1588">
              <w:rPr>
                <w:noProof/>
                <w:webHidden/>
              </w:rPr>
              <w:tab/>
            </w:r>
            <w:r w:rsidR="00EE1588">
              <w:rPr>
                <w:noProof/>
                <w:webHidden/>
              </w:rPr>
              <w:fldChar w:fldCharType="begin"/>
            </w:r>
            <w:r w:rsidR="00EE1588">
              <w:rPr>
                <w:noProof/>
                <w:webHidden/>
              </w:rPr>
              <w:instrText xml:space="preserve"> PAGEREF _Toc80761518 \h </w:instrText>
            </w:r>
            <w:r w:rsidR="00EE1588">
              <w:rPr>
                <w:noProof/>
                <w:webHidden/>
              </w:rPr>
            </w:r>
            <w:r w:rsidR="00EE1588">
              <w:rPr>
                <w:noProof/>
                <w:webHidden/>
              </w:rPr>
              <w:fldChar w:fldCharType="separate"/>
            </w:r>
            <w:r w:rsidR="00EE1588">
              <w:rPr>
                <w:noProof/>
                <w:webHidden/>
              </w:rPr>
              <w:t>4</w:t>
            </w:r>
            <w:r w:rsidR="00EE1588">
              <w:rPr>
                <w:noProof/>
                <w:webHidden/>
              </w:rPr>
              <w:fldChar w:fldCharType="end"/>
            </w:r>
          </w:hyperlink>
        </w:p>
        <w:p w14:paraId="64F75EFC" w14:textId="09DB2626" w:rsidR="00EE1588" w:rsidRDefault="00325F12" w:rsidP="030BCDC6">
          <w:pPr>
            <w:pStyle w:val="TOC3"/>
            <w:tabs>
              <w:tab w:val="right" w:leader="dot" w:pos="9016"/>
            </w:tabs>
            <w:rPr>
              <w:rFonts w:asciiTheme="minorHAnsi" w:hAnsiTheme="minorHAnsi"/>
              <w:noProof/>
              <w:lang w:eastAsia="ja-JP"/>
            </w:rPr>
          </w:pPr>
          <w:hyperlink w:anchor="_Toc80761519" w:history="1">
            <w:r w:rsidR="00EE1588" w:rsidRPr="030BCDC6">
              <w:rPr>
                <w:rStyle w:val="Hyperlink"/>
                <w:rFonts w:asciiTheme="minorBidi" w:hAnsiTheme="minorBidi"/>
                <w:noProof/>
              </w:rPr>
              <w:t>5.1 Authority and Autonomy</w:t>
            </w:r>
            <w:r w:rsidR="00EE1588">
              <w:rPr>
                <w:noProof/>
                <w:webHidden/>
              </w:rPr>
              <w:tab/>
            </w:r>
            <w:r w:rsidR="00EE1588">
              <w:rPr>
                <w:noProof/>
                <w:webHidden/>
              </w:rPr>
              <w:fldChar w:fldCharType="begin"/>
            </w:r>
            <w:r w:rsidR="00EE1588">
              <w:rPr>
                <w:noProof/>
                <w:webHidden/>
              </w:rPr>
              <w:instrText xml:space="preserve"> PAGEREF _Toc80761519 \h </w:instrText>
            </w:r>
            <w:r w:rsidR="00EE1588">
              <w:rPr>
                <w:noProof/>
                <w:webHidden/>
              </w:rPr>
            </w:r>
            <w:r w:rsidR="00EE1588">
              <w:rPr>
                <w:noProof/>
                <w:webHidden/>
              </w:rPr>
              <w:fldChar w:fldCharType="separate"/>
            </w:r>
            <w:r w:rsidR="00EE1588">
              <w:rPr>
                <w:noProof/>
                <w:webHidden/>
              </w:rPr>
              <w:t>4</w:t>
            </w:r>
            <w:r w:rsidR="00EE1588">
              <w:rPr>
                <w:noProof/>
                <w:webHidden/>
              </w:rPr>
              <w:fldChar w:fldCharType="end"/>
            </w:r>
          </w:hyperlink>
        </w:p>
        <w:p w14:paraId="0103DEE4" w14:textId="592D2CF3" w:rsidR="00EE1588" w:rsidRDefault="00325F12" w:rsidP="030BCDC6">
          <w:pPr>
            <w:pStyle w:val="TOC3"/>
            <w:tabs>
              <w:tab w:val="right" w:leader="dot" w:pos="9016"/>
            </w:tabs>
            <w:rPr>
              <w:rFonts w:asciiTheme="minorHAnsi" w:hAnsiTheme="minorHAnsi"/>
              <w:noProof/>
              <w:lang w:eastAsia="ja-JP"/>
            </w:rPr>
          </w:pPr>
          <w:hyperlink w:anchor="_Toc80761520" w:history="1">
            <w:r w:rsidR="00EE1588" w:rsidRPr="030BCDC6">
              <w:rPr>
                <w:rStyle w:val="Hyperlink"/>
                <w:rFonts w:asciiTheme="minorBidi" w:hAnsiTheme="minorBidi"/>
                <w:noProof/>
                <w:lang w:val="en-US"/>
              </w:rPr>
              <w:t>5.2 Absence and approvals on</w:t>
            </w:r>
            <w:r w:rsidR="00EE1588">
              <w:rPr>
                <w:noProof/>
                <w:webHidden/>
              </w:rPr>
              <w:tab/>
            </w:r>
            <w:r w:rsidR="00EE1588">
              <w:rPr>
                <w:noProof/>
                <w:webHidden/>
              </w:rPr>
              <w:fldChar w:fldCharType="begin"/>
            </w:r>
            <w:r w:rsidR="00EE1588">
              <w:rPr>
                <w:noProof/>
                <w:webHidden/>
              </w:rPr>
              <w:instrText xml:space="preserve"> PAGEREF _Toc80761520 \h </w:instrText>
            </w:r>
            <w:r w:rsidR="00EE1588">
              <w:rPr>
                <w:noProof/>
                <w:webHidden/>
              </w:rPr>
            </w:r>
            <w:r w:rsidR="00EE1588">
              <w:rPr>
                <w:noProof/>
                <w:webHidden/>
              </w:rPr>
              <w:fldChar w:fldCharType="separate"/>
            </w:r>
            <w:r w:rsidR="00EE1588">
              <w:rPr>
                <w:noProof/>
                <w:webHidden/>
              </w:rPr>
              <w:t>4</w:t>
            </w:r>
            <w:r w:rsidR="00EE1588">
              <w:rPr>
                <w:noProof/>
                <w:webHidden/>
              </w:rPr>
              <w:fldChar w:fldCharType="end"/>
            </w:r>
          </w:hyperlink>
        </w:p>
        <w:p w14:paraId="0C8A6F2D" w14:textId="1DD7770C" w:rsidR="00EE1588" w:rsidRDefault="00325F12" w:rsidP="030BCDC6">
          <w:pPr>
            <w:pStyle w:val="TOC3"/>
            <w:tabs>
              <w:tab w:val="right" w:leader="dot" w:pos="9016"/>
            </w:tabs>
            <w:rPr>
              <w:rFonts w:asciiTheme="minorHAnsi" w:hAnsiTheme="minorHAnsi"/>
              <w:noProof/>
              <w:lang w:eastAsia="ja-JP"/>
            </w:rPr>
          </w:pPr>
          <w:hyperlink w:anchor="_Toc80761521" w:history="1">
            <w:r w:rsidR="00EE1588" w:rsidRPr="030BCDC6">
              <w:rPr>
                <w:rStyle w:val="Hyperlink"/>
                <w:rFonts w:asciiTheme="minorBidi" w:hAnsiTheme="minorBidi"/>
                <w:noProof/>
                <w:lang w:val="en-US"/>
              </w:rPr>
              <w:t>5.3 Performance and Development Review</w:t>
            </w:r>
            <w:r w:rsidR="00EE1588">
              <w:rPr>
                <w:noProof/>
                <w:webHidden/>
              </w:rPr>
              <w:tab/>
            </w:r>
            <w:r w:rsidR="00EE1588">
              <w:rPr>
                <w:noProof/>
                <w:webHidden/>
              </w:rPr>
              <w:fldChar w:fldCharType="begin"/>
            </w:r>
            <w:r w:rsidR="00EE1588">
              <w:rPr>
                <w:noProof/>
                <w:webHidden/>
              </w:rPr>
              <w:instrText xml:space="preserve"> PAGEREF _Toc80761521 \h </w:instrText>
            </w:r>
            <w:r w:rsidR="00EE1588">
              <w:rPr>
                <w:noProof/>
                <w:webHidden/>
              </w:rPr>
            </w:r>
            <w:r w:rsidR="00EE1588">
              <w:rPr>
                <w:noProof/>
                <w:webHidden/>
              </w:rPr>
              <w:fldChar w:fldCharType="separate"/>
            </w:r>
            <w:r w:rsidR="00EE1588">
              <w:rPr>
                <w:noProof/>
                <w:webHidden/>
              </w:rPr>
              <w:t>4</w:t>
            </w:r>
            <w:r w:rsidR="00EE1588">
              <w:rPr>
                <w:noProof/>
                <w:webHidden/>
              </w:rPr>
              <w:fldChar w:fldCharType="end"/>
            </w:r>
          </w:hyperlink>
        </w:p>
        <w:p w14:paraId="35D7DA7B" w14:textId="3DDA170A" w:rsidR="00EE1588" w:rsidRDefault="00325F12" w:rsidP="030BCDC6">
          <w:pPr>
            <w:pStyle w:val="TOC3"/>
            <w:tabs>
              <w:tab w:val="right" w:leader="dot" w:pos="9016"/>
            </w:tabs>
            <w:rPr>
              <w:rFonts w:asciiTheme="minorHAnsi" w:hAnsiTheme="minorHAnsi"/>
              <w:noProof/>
              <w:lang w:eastAsia="ja-JP"/>
            </w:rPr>
          </w:pPr>
          <w:hyperlink w:anchor="_Toc80761522" w:history="1">
            <w:r w:rsidR="00EE1588" w:rsidRPr="030BCDC6">
              <w:rPr>
                <w:rStyle w:val="Hyperlink"/>
                <w:rFonts w:asciiTheme="minorBidi" w:hAnsiTheme="minorBidi"/>
                <w:noProof/>
                <w:lang w:val="en-US"/>
              </w:rPr>
              <w:t>5.4 Recruitment</w:t>
            </w:r>
            <w:r w:rsidR="00EE1588">
              <w:rPr>
                <w:noProof/>
                <w:webHidden/>
              </w:rPr>
              <w:tab/>
            </w:r>
            <w:r w:rsidR="00EE1588">
              <w:rPr>
                <w:noProof/>
                <w:webHidden/>
              </w:rPr>
              <w:fldChar w:fldCharType="begin"/>
            </w:r>
            <w:r w:rsidR="00EE1588">
              <w:rPr>
                <w:noProof/>
                <w:webHidden/>
              </w:rPr>
              <w:instrText xml:space="preserve"> PAGEREF _Toc80761522 \h </w:instrText>
            </w:r>
            <w:r w:rsidR="00EE1588">
              <w:rPr>
                <w:noProof/>
                <w:webHidden/>
              </w:rPr>
            </w:r>
            <w:r w:rsidR="00EE1588">
              <w:rPr>
                <w:noProof/>
                <w:webHidden/>
              </w:rPr>
              <w:fldChar w:fldCharType="separate"/>
            </w:r>
            <w:r w:rsidR="00EE1588">
              <w:rPr>
                <w:noProof/>
                <w:webHidden/>
              </w:rPr>
              <w:t>4</w:t>
            </w:r>
            <w:r w:rsidR="00EE1588">
              <w:rPr>
                <w:noProof/>
                <w:webHidden/>
              </w:rPr>
              <w:fldChar w:fldCharType="end"/>
            </w:r>
          </w:hyperlink>
        </w:p>
        <w:p w14:paraId="34E56A74" w14:textId="48931EE6" w:rsidR="00EE1588" w:rsidRDefault="00325F12" w:rsidP="030BCDC6">
          <w:pPr>
            <w:pStyle w:val="TOC3"/>
            <w:tabs>
              <w:tab w:val="right" w:leader="dot" w:pos="9016"/>
            </w:tabs>
            <w:rPr>
              <w:rFonts w:asciiTheme="minorHAnsi" w:hAnsiTheme="minorHAnsi"/>
              <w:noProof/>
              <w:lang w:eastAsia="ja-JP"/>
            </w:rPr>
          </w:pPr>
          <w:hyperlink w:anchor="_Toc80761523" w:history="1">
            <w:r w:rsidR="00EE1588" w:rsidRPr="030BCDC6">
              <w:rPr>
                <w:rStyle w:val="Hyperlink"/>
                <w:rFonts w:asciiTheme="minorBidi" w:hAnsiTheme="minorBidi"/>
                <w:noProof/>
                <w:lang w:val="en-US"/>
              </w:rPr>
              <w:t>5.5 Contract End</w:t>
            </w:r>
            <w:r w:rsidR="00EE1588">
              <w:rPr>
                <w:noProof/>
                <w:webHidden/>
              </w:rPr>
              <w:tab/>
            </w:r>
            <w:r w:rsidR="00EE1588">
              <w:rPr>
                <w:noProof/>
                <w:webHidden/>
              </w:rPr>
              <w:fldChar w:fldCharType="begin"/>
            </w:r>
            <w:r w:rsidR="00EE1588">
              <w:rPr>
                <w:noProof/>
                <w:webHidden/>
              </w:rPr>
              <w:instrText xml:space="preserve"> PAGEREF _Toc80761523 \h </w:instrText>
            </w:r>
            <w:r w:rsidR="00EE1588">
              <w:rPr>
                <w:noProof/>
                <w:webHidden/>
              </w:rPr>
            </w:r>
            <w:r w:rsidR="00EE1588">
              <w:rPr>
                <w:noProof/>
                <w:webHidden/>
              </w:rPr>
              <w:fldChar w:fldCharType="separate"/>
            </w:r>
            <w:r w:rsidR="00EE1588">
              <w:rPr>
                <w:noProof/>
                <w:webHidden/>
              </w:rPr>
              <w:t>5</w:t>
            </w:r>
            <w:r w:rsidR="00EE1588">
              <w:rPr>
                <w:noProof/>
                <w:webHidden/>
              </w:rPr>
              <w:fldChar w:fldCharType="end"/>
            </w:r>
          </w:hyperlink>
        </w:p>
        <w:p w14:paraId="6031A421" w14:textId="2AF01745" w:rsidR="00EE1588" w:rsidRDefault="00325F12" w:rsidP="030BCDC6">
          <w:pPr>
            <w:pStyle w:val="TOC1"/>
            <w:tabs>
              <w:tab w:val="right" w:leader="dot" w:pos="9016"/>
            </w:tabs>
            <w:rPr>
              <w:rFonts w:asciiTheme="minorHAnsi" w:hAnsiTheme="minorHAnsi"/>
              <w:noProof/>
              <w:lang w:eastAsia="ja-JP"/>
            </w:rPr>
          </w:pPr>
          <w:hyperlink w:anchor="_Toc80761524" w:history="1">
            <w:r w:rsidR="00EE1588" w:rsidRPr="030BCDC6">
              <w:rPr>
                <w:rStyle w:val="Hyperlink"/>
                <w:rFonts w:asciiTheme="minorBidi" w:hAnsiTheme="minorBidi"/>
                <w:noProof/>
              </w:rPr>
              <w:t>6. Management skills</w:t>
            </w:r>
            <w:r w:rsidR="00EE1588">
              <w:rPr>
                <w:noProof/>
                <w:webHidden/>
              </w:rPr>
              <w:tab/>
            </w:r>
            <w:r w:rsidR="00EE1588">
              <w:rPr>
                <w:noProof/>
                <w:webHidden/>
              </w:rPr>
              <w:fldChar w:fldCharType="begin"/>
            </w:r>
            <w:r w:rsidR="00EE1588">
              <w:rPr>
                <w:noProof/>
                <w:webHidden/>
              </w:rPr>
              <w:instrText xml:space="preserve"> PAGEREF _Toc80761524 \h </w:instrText>
            </w:r>
            <w:r w:rsidR="00EE1588">
              <w:rPr>
                <w:noProof/>
                <w:webHidden/>
              </w:rPr>
            </w:r>
            <w:r w:rsidR="00EE1588">
              <w:rPr>
                <w:noProof/>
                <w:webHidden/>
              </w:rPr>
              <w:fldChar w:fldCharType="separate"/>
            </w:r>
            <w:r w:rsidR="00EE1588">
              <w:rPr>
                <w:noProof/>
                <w:webHidden/>
              </w:rPr>
              <w:t>5</w:t>
            </w:r>
            <w:r w:rsidR="00EE1588">
              <w:rPr>
                <w:noProof/>
                <w:webHidden/>
              </w:rPr>
              <w:fldChar w:fldCharType="end"/>
            </w:r>
          </w:hyperlink>
        </w:p>
        <w:p w14:paraId="6B726478" w14:textId="245B8DFE" w:rsidR="00EE1588" w:rsidRDefault="00325F12" w:rsidP="030BCDC6">
          <w:pPr>
            <w:pStyle w:val="TOC3"/>
            <w:tabs>
              <w:tab w:val="right" w:leader="dot" w:pos="9016"/>
            </w:tabs>
            <w:rPr>
              <w:rFonts w:asciiTheme="minorHAnsi" w:hAnsiTheme="minorHAnsi"/>
              <w:noProof/>
              <w:lang w:eastAsia="ja-JP"/>
            </w:rPr>
          </w:pPr>
          <w:hyperlink w:anchor="_Toc80761525" w:history="1">
            <w:r w:rsidR="00EE1588" w:rsidRPr="030BCDC6">
              <w:rPr>
                <w:rStyle w:val="Hyperlink"/>
                <w:rFonts w:asciiTheme="minorBidi" w:hAnsiTheme="minorBidi"/>
                <w:noProof/>
                <w:lang w:val="en-US"/>
              </w:rPr>
              <w:t>6.1 Time management</w:t>
            </w:r>
            <w:r w:rsidR="00EE1588">
              <w:rPr>
                <w:noProof/>
                <w:webHidden/>
              </w:rPr>
              <w:tab/>
            </w:r>
            <w:r w:rsidR="00EE1588">
              <w:rPr>
                <w:noProof/>
                <w:webHidden/>
              </w:rPr>
              <w:fldChar w:fldCharType="begin"/>
            </w:r>
            <w:r w:rsidR="00EE1588">
              <w:rPr>
                <w:noProof/>
                <w:webHidden/>
              </w:rPr>
              <w:instrText xml:space="preserve"> PAGEREF _Toc80761525 \h </w:instrText>
            </w:r>
            <w:r w:rsidR="00EE1588">
              <w:rPr>
                <w:noProof/>
                <w:webHidden/>
              </w:rPr>
            </w:r>
            <w:r w:rsidR="00EE1588">
              <w:rPr>
                <w:noProof/>
                <w:webHidden/>
              </w:rPr>
              <w:fldChar w:fldCharType="separate"/>
            </w:r>
            <w:r w:rsidR="00EE1588">
              <w:rPr>
                <w:noProof/>
                <w:webHidden/>
              </w:rPr>
              <w:t>5</w:t>
            </w:r>
            <w:r w:rsidR="00EE1588">
              <w:rPr>
                <w:noProof/>
                <w:webHidden/>
              </w:rPr>
              <w:fldChar w:fldCharType="end"/>
            </w:r>
          </w:hyperlink>
        </w:p>
        <w:p w14:paraId="1E8551AC" w14:textId="204583B9" w:rsidR="00EE1588" w:rsidRDefault="00325F12" w:rsidP="030BCDC6">
          <w:pPr>
            <w:pStyle w:val="TOC3"/>
            <w:tabs>
              <w:tab w:val="right" w:leader="dot" w:pos="9016"/>
            </w:tabs>
            <w:rPr>
              <w:rFonts w:asciiTheme="minorHAnsi" w:hAnsiTheme="minorHAnsi"/>
              <w:noProof/>
              <w:lang w:eastAsia="ja-JP"/>
            </w:rPr>
          </w:pPr>
          <w:hyperlink w:anchor="_Toc80761526" w:history="1">
            <w:r w:rsidR="00EE1588" w:rsidRPr="030BCDC6">
              <w:rPr>
                <w:rStyle w:val="Hyperlink"/>
                <w:rFonts w:asciiTheme="minorBidi" w:hAnsiTheme="minorBidi"/>
                <w:noProof/>
                <w:lang w:val="en-US"/>
              </w:rPr>
              <w:t>6.2 Having a constructive conversation</w:t>
            </w:r>
            <w:r w:rsidR="00EE1588">
              <w:rPr>
                <w:noProof/>
                <w:webHidden/>
              </w:rPr>
              <w:tab/>
            </w:r>
            <w:r w:rsidR="00EE1588">
              <w:rPr>
                <w:noProof/>
                <w:webHidden/>
              </w:rPr>
              <w:fldChar w:fldCharType="begin"/>
            </w:r>
            <w:r w:rsidR="00EE1588">
              <w:rPr>
                <w:noProof/>
                <w:webHidden/>
              </w:rPr>
              <w:instrText xml:space="preserve"> PAGEREF _Toc80761526 \h </w:instrText>
            </w:r>
            <w:r w:rsidR="00EE1588">
              <w:rPr>
                <w:noProof/>
                <w:webHidden/>
              </w:rPr>
            </w:r>
            <w:r w:rsidR="00EE1588">
              <w:rPr>
                <w:noProof/>
                <w:webHidden/>
              </w:rPr>
              <w:fldChar w:fldCharType="separate"/>
            </w:r>
            <w:r w:rsidR="00EE1588">
              <w:rPr>
                <w:noProof/>
                <w:webHidden/>
              </w:rPr>
              <w:t>5</w:t>
            </w:r>
            <w:r w:rsidR="00EE1588">
              <w:rPr>
                <w:noProof/>
                <w:webHidden/>
              </w:rPr>
              <w:fldChar w:fldCharType="end"/>
            </w:r>
          </w:hyperlink>
        </w:p>
        <w:p w14:paraId="7B9AF38B" w14:textId="249A243F" w:rsidR="00EE1588" w:rsidRDefault="00325F12" w:rsidP="030BCDC6">
          <w:pPr>
            <w:pStyle w:val="TOC1"/>
            <w:tabs>
              <w:tab w:val="right" w:leader="dot" w:pos="9016"/>
            </w:tabs>
            <w:rPr>
              <w:rFonts w:asciiTheme="minorHAnsi" w:hAnsiTheme="minorHAnsi"/>
              <w:noProof/>
              <w:lang w:eastAsia="ja-JP"/>
            </w:rPr>
          </w:pPr>
          <w:hyperlink w:anchor="_Toc80761527" w:history="1">
            <w:r w:rsidR="00EE1588" w:rsidRPr="030BCDC6">
              <w:rPr>
                <w:rStyle w:val="Hyperlink"/>
                <w:rFonts w:asciiTheme="minorBidi" w:hAnsiTheme="minorBidi"/>
                <w:noProof/>
              </w:rPr>
              <w:t>7. Other Useful Links</w:t>
            </w:r>
            <w:r w:rsidR="00EE1588">
              <w:rPr>
                <w:noProof/>
                <w:webHidden/>
              </w:rPr>
              <w:tab/>
            </w:r>
            <w:r w:rsidR="00EE1588">
              <w:rPr>
                <w:noProof/>
                <w:webHidden/>
              </w:rPr>
              <w:fldChar w:fldCharType="begin"/>
            </w:r>
            <w:r w:rsidR="00EE1588">
              <w:rPr>
                <w:noProof/>
                <w:webHidden/>
              </w:rPr>
              <w:instrText xml:space="preserve"> PAGEREF _Toc80761527 \h </w:instrText>
            </w:r>
            <w:r w:rsidR="00EE1588">
              <w:rPr>
                <w:noProof/>
                <w:webHidden/>
              </w:rPr>
            </w:r>
            <w:r w:rsidR="00EE1588">
              <w:rPr>
                <w:noProof/>
                <w:webHidden/>
              </w:rPr>
              <w:fldChar w:fldCharType="separate"/>
            </w:r>
            <w:r w:rsidR="00EE1588">
              <w:rPr>
                <w:noProof/>
                <w:webHidden/>
              </w:rPr>
              <w:t>5</w:t>
            </w:r>
            <w:r w:rsidR="00EE1588">
              <w:rPr>
                <w:noProof/>
                <w:webHidden/>
              </w:rPr>
              <w:fldChar w:fldCharType="end"/>
            </w:r>
          </w:hyperlink>
        </w:p>
        <w:p w14:paraId="027E2751" w14:textId="49F74DAF" w:rsidR="00EE1588" w:rsidRDefault="00325F12" w:rsidP="030BCDC6">
          <w:pPr>
            <w:pStyle w:val="TOC1"/>
            <w:tabs>
              <w:tab w:val="right" w:leader="dot" w:pos="9016"/>
            </w:tabs>
            <w:rPr>
              <w:rFonts w:asciiTheme="minorHAnsi" w:hAnsiTheme="minorHAnsi"/>
              <w:noProof/>
              <w:lang w:eastAsia="ja-JP"/>
            </w:rPr>
          </w:pPr>
          <w:hyperlink w:anchor="_Toc80761528" w:history="1">
            <w:r w:rsidR="00EE1588" w:rsidRPr="030BCDC6">
              <w:rPr>
                <w:rStyle w:val="Hyperlink"/>
                <w:rFonts w:asciiTheme="minorBidi" w:hAnsiTheme="minorBidi"/>
                <w:noProof/>
              </w:rPr>
              <w:t>8. Key Contacts</w:t>
            </w:r>
            <w:r w:rsidR="00EE1588">
              <w:rPr>
                <w:noProof/>
                <w:webHidden/>
              </w:rPr>
              <w:tab/>
            </w:r>
            <w:r w:rsidR="00EE1588">
              <w:rPr>
                <w:noProof/>
                <w:webHidden/>
              </w:rPr>
              <w:fldChar w:fldCharType="begin"/>
            </w:r>
            <w:r w:rsidR="00EE1588">
              <w:rPr>
                <w:noProof/>
                <w:webHidden/>
              </w:rPr>
              <w:instrText xml:space="preserve"> PAGEREF _Toc80761528 \h </w:instrText>
            </w:r>
            <w:r w:rsidR="00EE1588">
              <w:rPr>
                <w:noProof/>
                <w:webHidden/>
              </w:rPr>
            </w:r>
            <w:r w:rsidR="00EE1588">
              <w:rPr>
                <w:noProof/>
                <w:webHidden/>
              </w:rPr>
              <w:fldChar w:fldCharType="separate"/>
            </w:r>
            <w:r w:rsidR="00EE1588">
              <w:rPr>
                <w:noProof/>
                <w:webHidden/>
              </w:rPr>
              <w:t>6</w:t>
            </w:r>
            <w:r w:rsidR="00EE1588">
              <w:rPr>
                <w:noProof/>
                <w:webHidden/>
              </w:rPr>
              <w:fldChar w:fldCharType="end"/>
            </w:r>
          </w:hyperlink>
        </w:p>
        <w:p w14:paraId="3CB6FFCE" w14:textId="7D56AD0D" w:rsidR="00EE1588" w:rsidRDefault="00325F12" w:rsidP="030BCDC6">
          <w:pPr>
            <w:pStyle w:val="TOC3"/>
            <w:tabs>
              <w:tab w:val="right" w:leader="dot" w:pos="9016"/>
            </w:tabs>
            <w:rPr>
              <w:rFonts w:asciiTheme="minorHAnsi" w:hAnsiTheme="minorHAnsi"/>
              <w:noProof/>
              <w:lang w:eastAsia="ja-JP"/>
            </w:rPr>
          </w:pPr>
          <w:hyperlink w:anchor="_Toc80761529" w:history="1">
            <w:r w:rsidR="00EE1588" w:rsidRPr="030BCDC6">
              <w:rPr>
                <w:rStyle w:val="Hyperlink"/>
                <w:rFonts w:asciiTheme="minorBidi" w:hAnsiTheme="minorBidi"/>
                <w:noProof/>
              </w:rPr>
              <w:t>8.1 School Research Directors</w:t>
            </w:r>
            <w:r w:rsidR="00EE1588">
              <w:rPr>
                <w:noProof/>
                <w:webHidden/>
              </w:rPr>
              <w:tab/>
            </w:r>
            <w:r w:rsidR="00EE1588">
              <w:rPr>
                <w:noProof/>
                <w:webHidden/>
              </w:rPr>
              <w:fldChar w:fldCharType="begin"/>
            </w:r>
            <w:r w:rsidR="00EE1588">
              <w:rPr>
                <w:noProof/>
                <w:webHidden/>
              </w:rPr>
              <w:instrText xml:space="preserve"> PAGEREF _Toc80761529 \h </w:instrText>
            </w:r>
            <w:r w:rsidR="00EE1588">
              <w:rPr>
                <w:noProof/>
                <w:webHidden/>
              </w:rPr>
            </w:r>
            <w:r w:rsidR="00EE1588">
              <w:rPr>
                <w:noProof/>
                <w:webHidden/>
              </w:rPr>
              <w:fldChar w:fldCharType="separate"/>
            </w:r>
            <w:r w:rsidR="00EE1588">
              <w:rPr>
                <w:noProof/>
                <w:webHidden/>
              </w:rPr>
              <w:t>6</w:t>
            </w:r>
            <w:r w:rsidR="00EE1588">
              <w:rPr>
                <w:noProof/>
                <w:webHidden/>
              </w:rPr>
              <w:fldChar w:fldCharType="end"/>
            </w:r>
          </w:hyperlink>
        </w:p>
        <w:p w14:paraId="53805036" w14:textId="6ADA905E" w:rsidR="00EE1588" w:rsidRDefault="00325F12" w:rsidP="030BCDC6">
          <w:pPr>
            <w:pStyle w:val="TOC3"/>
            <w:tabs>
              <w:tab w:val="right" w:leader="dot" w:pos="9016"/>
            </w:tabs>
            <w:rPr>
              <w:rFonts w:asciiTheme="minorHAnsi" w:hAnsiTheme="minorHAnsi"/>
              <w:noProof/>
              <w:lang w:eastAsia="ja-JP"/>
            </w:rPr>
          </w:pPr>
          <w:hyperlink w:anchor="_Toc80761530" w:history="1">
            <w:r w:rsidR="00EE1588" w:rsidRPr="030BCDC6">
              <w:rPr>
                <w:rStyle w:val="Hyperlink"/>
                <w:rFonts w:asciiTheme="minorBidi" w:hAnsiTheme="minorBidi"/>
                <w:noProof/>
              </w:rPr>
              <w:t>8.2 College of Social Sciences Research Office</w:t>
            </w:r>
            <w:r w:rsidR="00EE1588">
              <w:rPr>
                <w:noProof/>
                <w:webHidden/>
              </w:rPr>
              <w:tab/>
            </w:r>
            <w:r w:rsidR="00EE1588">
              <w:rPr>
                <w:noProof/>
                <w:webHidden/>
              </w:rPr>
              <w:fldChar w:fldCharType="begin"/>
            </w:r>
            <w:r w:rsidR="00EE1588">
              <w:rPr>
                <w:noProof/>
                <w:webHidden/>
              </w:rPr>
              <w:instrText xml:space="preserve"> PAGEREF _Toc80761530 \h </w:instrText>
            </w:r>
            <w:r w:rsidR="00EE1588">
              <w:rPr>
                <w:noProof/>
                <w:webHidden/>
              </w:rPr>
            </w:r>
            <w:r w:rsidR="00EE1588">
              <w:rPr>
                <w:noProof/>
                <w:webHidden/>
              </w:rPr>
              <w:fldChar w:fldCharType="separate"/>
            </w:r>
            <w:r w:rsidR="00EE1588">
              <w:rPr>
                <w:noProof/>
                <w:webHidden/>
              </w:rPr>
              <w:t>6</w:t>
            </w:r>
            <w:r w:rsidR="00EE1588">
              <w:rPr>
                <w:noProof/>
                <w:webHidden/>
              </w:rPr>
              <w:fldChar w:fldCharType="end"/>
            </w:r>
          </w:hyperlink>
        </w:p>
        <w:p w14:paraId="4C0BF472" w14:textId="023E4D31" w:rsidR="006D64A6" w:rsidRPr="00FA7C4F" w:rsidRDefault="006D64A6" w:rsidP="2784527C">
          <w:pPr>
            <w:rPr>
              <w:rFonts w:asciiTheme="minorBidi" w:hAnsiTheme="minorBidi"/>
            </w:rPr>
          </w:pPr>
          <w:r w:rsidRPr="2784527C">
            <w:rPr>
              <w:rFonts w:asciiTheme="minorBidi" w:hAnsiTheme="minorBidi"/>
              <w:b/>
              <w:bCs/>
              <w:noProof/>
              <w:sz w:val="20"/>
              <w:szCs w:val="20"/>
            </w:rPr>
            <w:fldChar w:fldCharType="end"/>
          </w:r>
        </w:p>
      </w:sdtContent>
    </w:sdt>
    <w:p w14:paraId="05F8DF34" w14:textId="023E4D31" w:rsidR="00630203" w:rsidRDefault="00630203" w:rsidP="2784527C">
      <w:pPr>
        <w:pStyle w:val="Heading1"/>
        <w:spacing w:after="240"/>
        <w:rPr>
          <w:rFonts w:asciiTheme="minorBidi" w:hAnsiTheme="minorBidi" w:cstheme="minorBidi"/>
        </w:rPr>
      </w:pPr>
      <w:r>
        <w:rPr>
          <w:rFonts w:asciiTheme="minorBidi" w:hAnsiTheme="minorBidi" w:cstheme="minorBidi"/>
        </w:rPr>
        <w:br w:type="page"/>
      </w:r>
    </w:p>
    <w:p w14:paraId="03EB2964" w14:textId="023E4D31" w:rsidR="002353BE" w:rsidRPr="00FA7C4F" w:rsidRDefault="006D64A6" w:rsidP="2784527C">
      <w:pPr>
        <w:pStyle w:val="Heading1"/>
        <w:spacing w:after="240"/>
        <w:rPr>
          <w:rFonts w:asciiTheme="minorBidi" w:hAnsiTheme="minorBidi" w:cstheme="minorBidi"/>
        </w:rPr>
      </w:pPr>
      <w:bookmarkStart w:id="0" w:name="_Toc80761510"/>
      <w:r w:rsidRPr="2784527C">
        <w:rPr>
          <w:rFonts w:asciiTheme="minorBidi" w:hAnsiTheme="minorBidi" w:cstheme="minorBidi"/>
        </w:rPr>
        <w:lastRenderedPageBreak/>
        <w:t xml:space="preserve">1. </w:t>
      </w:r>
      <w:r w:rsidR="00ED1A6A" w:rsidRPr="2784527C">
        <w:rPr>
          <w:rFonts w:asciiTheme="minorBidi" w:hAnsiTheme="minorBidi" w:cstheme="minorBidi"/>
        </w:rPr>
        <w:t>Why this guidance?</w:t>
      </w:r>
      <w:bookmarkEnd w:id="0"/>
    </w:p>
    <w:p w14:paraId="3485EDFD" w14:textId="023E4D31" w:rsidR="00A438A8" w:rsidRDefault="009B2DCB" w:rsidP="00376931">
      <w:pPr>
        <w:rPr>
          <w:rFonts w:asciiTheme="minorBidi" w:hAnsiTheme="minorBidi"/>
        </w:rPr>
      </w:pPr>
      <w:r w:rsidRPr="00376931">
        <w:rPr>
          <w:rFonts w:asciiTheme="minorBidi" w:hAnsiTheme="minorBidi"/>
        </w:rPr>
        <w:t xml:space="preserve">This </w:t>
      </w:r>
      <w:r w:rsidR="002353BE" w:rsidRPr="00376931">
        <w:rPr>
          <w:rFonts w:asciiTheme="minorBidi" w:hAnsiTheme="minorBidi"/>
        </w:rPr>
        <w:t>guidance is for colleagues taking up any role involving the management of people</w:t>
      </w:r>
      <w:r w:rsidR="00A438A8" w:rsidRPr="00376931">
        <w:rPr>
          <w:rFonts w:asciiTheme="minorBidi" w:hAnsiTheme="minorBidi"/>
        </w:rPr>
        <w:t xml:space="preserve"> and in this case, people in research.</w:t>
      </w:r>
    </w:p>
    <w:p w14:paraId="6DAF3355" w14:textId="023E4D31" w:rsidR="005B56C7" w:rsidRDefault="00ED1A6A" w:rsidP="00B73FCF">
      <w:pPr>
        <w:rPr>
          <w:rFonts w:asciiTheme="minorBidi" w:hAnsiTheme="minorBidi"/>
        </w:rPr>
      </w:pPr>
      <w:r w:rsidRPr="00FA7C4F">
        <w:rPr>
          <w:rFonts w:asciiTheme="minorBidi" w:hAnsiTheme="minorBidi"/>
        </w:rPr>
        <w:t xml:space="preserve">With the </w:t>
      </w:r>
      <w:r w:rsidRPr="00FA7C4F">
        <w:rPr>
          <w:rFonts w:asciiTheme="minorBidi" w:hAnsiTheme="minorBidi"/>
          <w:i/>
          <w:iCs/>
        </w:rPr>
        <w:t>Information for Research Line Managers</w:t>
      </w:r>
      <w:r w:rsidRPr="00FA7C4F">
        <w:rPr>
          <w:rFonts w:asciiTheme="minorBidi" w:hAnsiTheme="minorBidi"/>
        </w:rPr>
        <w:t xml:space="preserve"> we</w:t>
      </w:r>
      <w:r w:rsidR="002353BE" w:rsidRPr="002353BE">
        <w:rPr>
          <w:rFonts w:asciiTheme="minorBidi" w:hAnsiTheme="minorBidi"/>
        </w:rPr>
        <w:t xml:space="preserve"> aim to provide you with the necessary information </w:t>
      </w:r>
      <w:r w:rsidR="005B56C7">
        <w:rPr>
          <w:rFonts w:asciiTheme="minorBidi" w:hAnsiTheme="minorBidi"/>
        </w:rPr>
        <w:t>to</w:t>
      </w:r>
      <w:r w:rsidR="002353BE" w:rsidRPr="002353BE">
        <w:rPr>
          <w:rFonts w:asciiTheme="minorBidi" w:hAnsiTheme="minorBidi"/>
        </w:rPr>
        <w:t xml:space="preserve"> ensure a good understanding of the scope and expectations of your role as well as identifying support mechanisms available.</w:t>
      </w:r>
      <w:r w:rsidR="008E6708" w:rsidRPr="00FA7C4F">
        <w:rPr>
          <w:rFonts w:asciiTheme="minorBidi" w:hAnsiTheme="minorBidi"/>
        </w:rPr>
        <w:t xml:space="preserve"> </w:t>
      </w:r>
    </w:p>
    <w:p w14:paraId="7D8D82EB" w14:textId="780EBEAB" w:rsidR="006D64A6" w:rsidRPr="00FA7C4F" w:rsidRDefault="002353BE" w:rsidP="00B73FCF">
      <w:pPr>
        <w:rPr>
          <w:rFonts w:asciiTheme="minorBidi" w:hAnsiTheme="minorBidi"/>
        </w:rPr>
      </w:pPr>
      <w:r w:rsidRPr="002353BE">
        <w:rPr>
          <w:rFonts w:asciiTheme="minorBidi" w:hAnsiTheme="minorBidi"/>
        </w:rPr>
        <w:t>The information provided is designed to be flexible enough to take into account the wide spectrum of knowledge and experience but structured enough to provide a consistent approach.</w:t>
      </w:r>
      <w:r w:rsidR="008E6708" w:rsidRPr="00FA7C4F">
        <w:rPr>
          <w:rFonts w:asciiTheme="minorBidi" w:hAnsiTheme="minorBidi"/>
        </w:rPr>
        <w:t xml:space="preserve"> </w:t>
      </w:r>
      <w:r w:rsidR="00BC01B6" w:rsidRPr="00FA7C4F">
        <w:rPr>
          <w:rFonts w:asciiTheme="minorBidi" w:hAnsiTheme="minorBidi"/>
        </w:rPr>
        <w:t>We aim</w:t>
      </w:r>
      <w:r w:rsidR="00ED1A6A" w:rsidRPr="00FA7C4F">
        <w:rPr>
          <w:rFonts w:asciiTheme="minorBidi" w:hAnsiTheme="minorBidi"/>
          <w:i/>
          <w:iCs/>
        </w:rPr>
        <w:t xml:space="preserve"> </w:t>
      </w:r>
      <w:r w:rsidR="00BC01B6" w:rsidRPr="00FA7C4F">
        <w:rPr>
          <w:rFonts w:asciiTheme="minorBidi" w:hAnsiTheme="minorBidi"/>
        </w:rPr>
        <w:t>to</w:t>
      </w:r>
      <w:r w:rsidRPr="002353BE">
        <w:rPr>
          <w:rFonts w:asciiTheme="minorBidi" w:hAnsiTheme="minorBidi"/>
        </w:rPr>
        <w:t xml:space="preserve"> promote networking and sharing of best practice and also provide you with all of the information that you need in one place.</w:t>
      </w:r>
    </w:p>
    <w:p w14:paraId="03D1F104" w14:textId="13B47E73" w:rsidR="002353BE" w:rsidRPr="00FA7C4F" w:rsidRDefault="006D64A6" w:rsidP="00B73FCF">
      <w:pPr>
        <w:pStyle w:val="Heading1"/>
        <w:rPr>
          <w:rFonts w:asciiTheme="minorBidi" w:hAnsiTheme="minorBidi" w:cstheme="minorBidi"/>
        </w:rPr>
      </w:pPr>
      <w:bookmarkStart w:id="1" w:name="_Toc80761511"/>
      <w:r w:rsidRPr="00FA7C4F">
        <w:rPr>
          <w:rFonts w:asciiTheme="minorBidi" w:hAnsiTheme="minorBidi" w:cstheme="minorBidi"/>
        </w:rPr>
        <w:t xml:space="preserve">2. </w:t>
      </w:r>
      <w:r w:rsidR="009B4EAB" w:rsidRPr="00FA7C4F">
        <w:rPr>
          <w:rFonts w:asciiTheme="minorBidi" w:hAnsiTheme="minorBidi" w:cstheme="minorBidi"/>
        </w:rPr>
        <w:t>Responsibilities of Line Management</w:t>
      </w:r>
      <w:bookmarkEnd w:id="1"/>
      <w:r w:rsidR="009B4EAB" w:rsidRPr="00FA7C4F">
        <w:rPr>
          <w:rFonts w:asciiTheme="minorBidi" w:hAnsiTheme="minorBidi" w:cstheme="minorBidi"/>
        </w:rPr>
        <w:t xml:space="preserve"> </w:t>
      </w:r>
    </w:p>
    <w:p w14:paraId="781892CF" w14:textId="77777777" w:rsidR="00712762" w:rsidRPr="00FA7C4F" w:rsidRDefault="00712762" w:rsidP="00B73FCF">
      <w:pPr>
        <w:rPr>
          <w:rFonts w:asciiTheme="minorBidi" w:hAnsiTheme="minorBidi"/>
        </w:rPr>
      </w:pPr>
    </w:p>
    <w:tbl>
      <w:tblPr>
        <w:tblStyle w:val="PlainTable2"/>
        <w:tblpPr w:leftFromText="180" w:rightFromText="180" w:vertAnchor="text" w:horzAnchor="margin" w:tblpY="-50"/>
        <w:tblW w:w="9062" w:type="dxa"/>
        <w:tblLook w:val="0420" w:firstRow="1" w:lastRow="0" w:firstColumn="0" w:lastColumn="0" w:noHBand="0" w:noVBand="1"/>
      </w:tblPr>
      <w:tblGrid>
        <w:gridCol w:w="2825"/>
        <w:gridCol w:w="3119"/>
        <w:gridCol w:w="3118"/>
      </w:tblGrid>
      <w:tr w:rsidR="00327E77" w:rsidRPr="00327E77" w14:paraId="72A0F4ED" w14:textId="77777777" w:rsidTr="006D64A6">
        <w:trPr>
          <w:cnfStyle w:val="100000000000" w:firstRow="1" w:lastRow="0" w:firstColumn="0" w:lastColumn="0" w:oddVBand="0" w:evenVBand="0" w:oddHBand="0" w:evenHBand="0" w:firstRowFirstColumn="0" w:firstRowLastColumn="0" w:lastRowFirstColumn="0" w:lastRowLastColumn="0"/>
          <w:trHeight w:val="479"/>
        </w:trPr>
        <w:tc>
          <w:tcPr>
            <w:tcW w:w="2825" w:type="dxa"/>
            <w:vAlign w:val="center"/>
            <w:hideMark/>
          </w:tcPr>
          <w:p w14:paraId="6CD6C53C" w14:textId="71E1FF38" w:rsidR="006D64A6" w:rsidRPr="002353BE" w:rsidRDefault="006D64A6" w:rsidP="006D64A6">
            <w:pPr>
              <w:spacing w:line="259" w:lineRule="auto"/>
              <w:jc w:val="center"/>
              <w:rPr>
                <w:rFonts w:asciiTheme="minorBidi" w:hAnsiTheme="minorBidi"/>
                <w:color w:val="005C8A"/>
              </w:rPr>
            </w:pPr>
            <w:r w:rsidRPr="00327E77">
              <w:rPr>
                <w:rFonts w:asciiTheme="minorBidi" w:hAnsiTheme="minorBidi"/>
                <w:color w:val="005C8A"/>
              </w:rPr>
              <w:t>Understanding your r</w:t>
            </w:r>
            <w:r w:rsidRPr="002353BE">
              <w:rPr>
                <w:rFonts w:asciiTheme="minorBidi" w:hAnsiTheme="minorBidi"/>
                <w:color w:val="005C8A"/>
              </w:rPr>
              <w:t xml:space="preserve">ole and </w:t>
            </w:r>
            <w:r w:rsidRPr="00327E77">
              <w:rPr>
                <w:rFonts w:asciiTheme="minorBidi" w:hAnsiTheme="minorBidi"/>
                <w:color w:val="005C8A"/>
              </w:rPr>
              <w:t>r</w:t>
            </w:r>
            <w:r w:rsidRPr="002353BE">
              <w:rPr>
                <w:rFonts w:asciiTheme="minorBidi" w:hAnsiTheme="minorBidi"/>
                <w:color w:val="005C8A"/>
              </w:rPr>
              <w:t>esponsibilities</w:t>
            </w:r>
          </w:p>
        </w:tc>
        <w:tc>
          <w:tcPr>
            <w:tcW w:w="3119" w:type="dxa"/>
            <w:vAlign w:val="center"/>
            <w:hideMark/>
          </w:tcPr>
          <w:p w14:paraId="065988B6" w14:textId="77777777" w:rsidR="006D64A6" w:rsidRPr="002353BE" w:rsidRDefault="006D64A6" w:rsidP="006D64A6">
            <w:pPr>
              <w:spacing w:line="259" w:lineRule="auto"/>
              <w:jc w:val="center"/>
              <w:rPr>
                <w:rFonts w:asciiTheme="minorBidi" w:hAnsiTheme="minorBidi"/>
                <w:color w:val="005C8A"/>
              </w:rPr>
            </w:pPr>
            <w:r w:rsidRPr="002353BE">
              <w:rPr>
                <w:rFonts w:asciiTheme="minorBidi" w:hAnsiTheme="minorBidi"/>
                <w:color w:val="005C8A"/>
              </w:rPr>
              <w:t>Practical/Technical</w:t>
            </w:r>
          </w:p>
        </w:tc>
        <w:tc>
          <w:tcPr>
            <w:tcW w:w="3118" w:type="dxa"/>
            <w:vAlign w:val="center"/>
            <w:hideMark/>
          </w:tcPr>
          <w:p w14:paraId="33DE4F9C" w14:textId="77777777" w:rsidR="006D64A6" w:rsidRPr="002353BE" w:rsidRDefault="006D64A6" w:rsidP="006D64A6">
            <w:pPr>
              <w:spacing w:line="259" w:lineRule="auto"/>
              <w:jc w:val="center"/>
              <w:rPr>
                <w:rFonts w:asciiTheme="minorBidi" w:hAnsiTheme="minorBidi"/>
                <w:color w:val="005C8A"/>
              </w:rPr>
            </w:pPr>
            <w:r w:rsidRPr="002353BE">
              <w:rPr>
                <w:rFonts w:asciiTheme="minorBidi" w:hAnsiTheme="minorBidi"/>
                <w:color w:val="005C8A"/>
              </w:rPr>
              <w:t xml:space="preserve">Management </w:t>
            </w:r>
            <w:r w:rsidRPr="00327E77">
              <w:rPr>
                <w:rFonts w:asciiTheme="minorBidi" w:hAnsiTheme="minorBidi"/>
                <w:color w:val="005C8A"/>
              </w:rPr>
              <w:t>s</w:t>
            </w:r>
            <w:r w:rsidRPr="002353BE">
              <w:rPr>
                <w:rFonts w:asciiTheme="minorBidi" w:hAnsiTheme="minorBidi"/>
                <w:color w:val="005C8A"/>
              </w:rPr>
              <w:t>kills</w:t>
            </w:r>
          </w:p>
        </w:tc>
      </w:tr>
      <w:tr w:rsidR="006D64A6" w:rsidRPr="00FA7C4F" w14:paraId="2A2A97F9" w14:textId="77777777" w:rsidTr="006D64A6">
        <w:trPr>
          <w:cnfStyle w:val="000000100000" w:firstRow="0" w:lastRow="0" w:firstColumn="0" w:lastColumn="0" w:oddVBand="0" w:evenVBand="0" w:oddHBand="1" w:evenHBand="0" w:firstRowFirstColumn="0" w:firstRowLastColumn="0" w:lastRowFirstColumn="0" w:lastRowLastColumn="0"/>
          <w:trHeight w:val="1937"/>
        </w:trPr>
        <w:tc>
          <w:tcPr>
            <w:tcW w:w="2825" w:type="dxa"/>
            <w:hideMark/>
          </w:tcPr>
          <w:p w14:paraId="57F376C1" w14:textId="77777777" w:rsidR="00327E77" w:rsidRDefault="00327E77" w:rsidP="00214231">
            <w:pPr>
              <w:spacing w:after="160" w:line="276" w:lineRule="auto"/>
              <w:jc w:val="left"/>
              <w:rPr>
                <w:rFonts w:asciiTheme="minorBidi" w:hAnsiTheme="minorBidi"/>
                <w:sz w:val="21"/>
                <w:szCs w:val="21"/>
              </w:rPr>
            </w:pPr>
          </w:p>
          <w:p w14:paraId="4AE93B4B" w14:textId="71C5F5C1" w:rsidR="00401E7C" w:rsidRPr="00401E7C" w:rsidRDefault="002353BE" w:rsidP="00214231">
            <w:pPr>
              <w:pStyle w:val="ListParagraph"/>
              <w:numPr>
                <w:ilvl w:val="0"/>
                <w:numId w:val="30"/>
              </w:numPr>
              <w:spacing w:line="276" w:lineRule="auto"/>
              <w:ind w:left="318"/>
              <w:jc w:val="left"/>
              <w:rPr>
                <w:rFonts w:asciiTheme="minorBidi" w:hAnsiTheme="minorBidi"/>
                <w:sz w:val="21"/>
                <w:szCs w:val="21"/>
              </w:rPr>
            </w:pPr>
            <w:r w:rsidRPr="00401E7C">
              <w:rPr>
                <w:rFonts w:asciiTheme="minorBidi" w:hAnsiTheme="minorBidi"/>
                <w:sz w:val="21"/>
                <w:szCs w:val="21"/>
              </w:rPr>
              <w:t>Clarity of Role and Responsibilities</w:t>
            </w:r>
          </w:p>
          <w:p w14:paraId="0E80B2FC" w14:textId="77777777" w:rsidR="002353BE" w:rsidRPr="00401E7C" w:rsidRDefault="002353BE" w:rsidP="00214231">
            <w:pPr>
              <w:pStyle w:val="ListParagraph"/>
              <w:numPr>
                <w:ilvl w:val="0"/>
                <w:numId w:val="30"/>
              </w:numPr>
              <w:spacing w:line="276" w:lineRule="auto"/>
              <w:ind w:left="318"/>
              <w:jc w:val="left"/>
              <w:rPr>
                <w:rFonts w:asciiTheme="minorBidi" w:hAnsiTheme="minorBidi"/>
                <w:sz w:val="21"/>
                <w:szCs w:val="21"/>
              </w:rPr>
            </w:pPr>
            <w:r w:rsidRPr="00401E7C">
              <w:rPr>
                <w:rFonts w:asciiTheme="minorBidi" w:hAnsiTheme="minorBidi"/>
                <w:sz w:val="21"/>
                <w:szCs w:val="21"/>
              </w:rPr>
              <w:t>Understanding of authority and autonomy</w:t>
            </w:r>
          </w:p>
          <w:p w14:paraId="7A5F1B1A" w14:textId="77777777" w:rsidR="002353BE" w:rsidRPr="00401E7C" w:rsidRDefault="002353BE" w:rsidP="00214231">
            <w:pPr>
              <w:pStyle w:val="ListParagraph"/>
              <w:numPr>
                <w:ilvl w:val="0"/>
                <w:numId w:val="30"/>
              </w:numPr>
              <w:spacing w:line="276" w:lineRule="auto"/>
              <w:ind w:left="318"/>
              <w:jc w:val="left"/>
              <w:rPr>
                <w:rFonts w:asciiTheme="minorBidi" w:hAnsiTheme="minorBidi"/>
                <w:sz w:val="21"/>
                <w:szCs w:val="21"/>
              </w:rPr>
            </w:pPr>
            <w:r w:rsidRPr="00401E7C">
              <w:rPr>
                <w:rFonts w:asciiTheme="minorBidi" w:hAnsiTheme="minorBidi"/>
                <w:sz w:val="21"/>
                <w:szCs w:val="21"/>
              </w:rPr>
              <w:t>Calendar of key events e.g. PDR, Academic Promotions</w:t>
            </w:r>
          </w:p>
          <w:p w14:paraId="2D9F9F12" w14:textId="2DF5D268" w:rsidR="002353BE" w:rsidRPr="00401E7C" w:rsidRDefault="002353BE" w:rsidP="00214231">
            <w:pPr>
              <w:pStyle w:val="ListParagraph"/>
              <w:numPr>
                <w:ilvl w:val="0"/>
                <w:numId w:val="30"/>
              </w:numPr>
              <w:spacing w:line="276" w:lineRule="auto"/>
              <w:ind w:left="318"/>
              <w:jc w:val="left"/>
              <w:rPr>
                <w:rFonts w:asciiTheme="minorBidi" w:hAnsiTheme="minorBidi"/>
                <w:sz w:val="21"/>
                <w:szCs w:val="21"/>
              </w:rPr>
            </w:pPr>
            <w:r w:rsidRPr="00401E7C">
              <w:rPr>
                <w:rFonts w:asciiTheme="minorBidi" w:hAnsiTheme="minorBidi"/>
                <w:sz w:val="21"/>
                <w:szCs w:val="21"/>
              </w:rPr>
              <w:t xml:space="preserve">Understanding your local </w:t>
            </w:r>
            <w:r w:rsidR="00B429CA">
              <w:rPr>
                <w:rFonts w:asciiTheme="minorBidi" w:hAnsiTheme="minorBidi"/>
                <w:sz w:val="21"/>
                <w:szCs w:val="21"/>
              </w:rPr>
              <w:t xml:space="preserve">research </w:t>
            </w:r>
            <w:r w:rsidRPr="00401E7C">
              <w:rPr>
                <w:rFonts w:asciiTheme="minorBidi" w:hAnsiTheme="minorBidi"/>
                <w:sz w:val="21"/>
                <w:szCs w:val="21"/>
              </w:rPr>
              <w:t>structure and key contacts</w:t>
            </w:r>
          </w:p>
        </w:tc>
        <w:tc>
          <w:tcPr>
            <w:tcW w:w="3119" w:type="dxa"/>
            <w:hideMark/>
          </w:tcPr>
          <w:p w14:paraId="04152B7B" w14:textId="77777777" w:rsidR="00327E77" w:rsidRDefault="00327E77" w:rsidP="00214231">
            <w:pPr>
              <w:spacing w:after="160" w:line="276" w:lineRule="auto"/>
              <w:jc w:val="left"/>
              <w:rPr>
                <w:rFonts w:asciiTheme="minorBidi" w:hAnsiTheme="minorBidi"/>
                <w:sz w:val="21"/>
                <w:szCs w:val="21"/>
              </w:rPr>
            </w:pPr>
          </w:p>
          <w:p w14:paraId="5FA63B4C" w14:textId="321FABF9" w:rsidR="002353BE" w:rsidRPr="00401E7C" w:rsidRDefault="002353BE" w:rsidP="00214231">
            <w:pPr>
              <w:pStyle w:val="ListParagraph"/>
              <w:numPr>
                <w:ilvl w:val="0"/>
                <w:numId w:val="30"/>
              </w:numPr>
              <w:spacing w:line="276" w:lineRule="auto"/>
              <w:ind w:left="474" w:hanging="283"/>
              <w:jc w:val="left"/>
              <w:rPr>
                <w:rFonts w:asciiTheme="minorBidi" w:hAnsiTheme="minorBidi"/>
                <w:sz w:val="21"/>
                <w:szCs w:val="21"/>
              </w:rPr>
            </w:pPr>
            <w:r w:rsidRPr="00401E7C">
              <w:rPr>
                <w:rFonts w:asciiTheme="minorBidi" w:hAnsiTheme="minorBidi"/>
                <w:sz w:val="21"/>
                <w:szCs w:val="21"/>
              </w:rPr>
              <w:t>CoreHR – Approving holidays, absence etc.</w:t>
            </w:r>
          </w:p>
          <w:p w14:paraId="073DB093" w14:textId="77777777" w:rsidR="002353BE" w:rsidRPr="00401E7C" w:rsidRDefault="002353BE" w:rsidP="00214231">
            <w:pPr>
              <w:pStyle w:val="ListParagraph"/>
              <w:numPr>
                <w:ilvl w:val="0"/>
                <w:numId w:val="30"/>
              </w:numPr>
              <w:spacing w:line="276" w:lineRule="auto"/>
              <w:ind w:left="474" w:hanging="283"/>
              <w:jc w:val="left"/>
              <w:rPr>
                <w:rFonts w:asciiTheme="minorBidi" w:hAnsiTheme="minorBidi"/>
                <w:sz w:val="21"/>
                <w:szCs w:val="21"/>
              </w:rPr>
            </w:pPr>
            <w:r w:rsidRPr="00401E7C">
              <w:rPr>
                <w:rFonts w:asciiTheme="minorBidi" w:hAnsiTheme="minorBidi"/>
                <w:sz w:val="21"/>
                <w:szCs w:val="21"/>
              </w:rPr>
              <w:t>Recruitment process</w:t>
            </w:r>
          </w:p>
          <w:p w14:paraId="64ABA256" w14:textId="77777777" w:rsidR="002353BE" w:rsidRPr="00401E7C" w:rsidRDefault="002353BE" w:rsidP="00214231">
            <w:pPr>
              <w:pStyle w:val="ListParagraph"/>
              <w:numPr>
                <w:ilvl w:val="0"/>
                <w:numId w:val="30"/>
              </w:numPr>
              <w:spacing w:line="276" w:lineRule="auto"/>
              <w:ind w:left="474" w:hanging="283"/>
              <w:jc w:val="left"/>
              <w:rPr>
                <w:rFonts w:asciiTheme="minorBidi" w:hAnsiTheme="minorBidi"/>
                <w:sz w:val="21"/>
                <w:szCs w:val="21"/>
              </w:rPr>
            </w:pPr>
            <w:r w:rsidRPr="00401E7C">
              <w:rPr>
                <w:rFonts w:asciiTheme="minorBidi" w:hAnsiTheme="minorBidi"/>
                <w:sz w:val="21"/>
                <w:szCs w:val="21"/>
              </w:rPr>
              <w:t>HR Policies including recruitment, development, managing performance and contract end management.</w:t>
            </w:r>
          </w:p>
        </w:tc>
        <w:tc>
          <w:tcPr>
            <w:tcW w:w="3118" w:type="dxa"/>
            <w:hideMark/>
          </w:tcPr>
          <w:p w14:paraId="7BE3950F" w14:textId="77777777" w:rsidR="00327E77" w:rsidRDefault="00327E77" w:rsidP="00214231">
            <w:pPr>
              <w:spacing w:after="160" w:line="276" w:lineRule="auto"/>
              <w:jc w:val="left"/>
              <w:rPr>
                <w:rFonts w:asciiTheme="minorBidi" w:hAnsiTheme="minorBidi"/>
                <w:sz w:val="21"/>
                <w:szCs w:val="21"/>
              </w:rPr>
            </w:pPr>
          </w:p>
          <w:p w14:paraId="277F9A28" w14:textId="3B31ADC1" w:rsidR="002353BE" w:rsidRPr="00401E7C" w:rsidRDefault="002353BE" w:rsidP="00214231">
            <w:pPr>
              <w:pStyle w:val="ListParagraph"/>
              <w:numPr>
                <w:ilvl w:val="0"/>
                <w:numId w:val="30"/>
              </w:numPr>
              <w:spacing w:line="276" w:lineRule="auto"/>
              <w:ind w:left="473" w:hanging="425"/>
              <w:jc w:val="left"/>
              <w:rPr>
                <w:rFonts w:asciiTheme="minorBidi" w:hAnsiTheme="minorBidi"/>
                <w:sz w:val="21"/>
                <w:szCs w:val="21"/>
              </w:rPr>
            </w:pPr>
            <w:r w:rsidRPr="00401E7C">
              <w:rPr>
                <w:rFonts w:asciiTheme="minorBidi" w:hAnsiTheme="minorBidi"/>
                <w:sz w:val="21"/>
                <w:szCs w:val="21"/>
              </w:rPr>
              <w:t>Objective</w:t>
            </w:r>
            <w:r w:rsidR="006D64A6" w:rsidRPr="00401E7C">
              <w:rPr>
                <w:rFonts w:asciiTheme="minorBidi" w:hAnsiTheme="minorBidi"/>
                <w:sz w:val="21"/>
                <w:szCs w:val="21"/>
              </w:rPr>
              <w:t>s setting</w:t>
            </w:r>
            <w:r w:rsidRPr="00401E7C">
              <w:rPr>
                <w:rFonts w:asciiTheme="minorBidi" w:hAnsiTheme="minorBidi"/>
                <w:sz w:val="21"/>
                <w:szCs w:val="21"/>
              </w:rPr>
              <w:t xml:space="preserve"> and identifying opportunities for development</w:t>
            </w:r>
          </w:p>
          <w:p w14:paraId="6549ACFF" w14:textId="704DD231" w:rsidR="002353BE" w:rsidRPr="00401E7C" w:rsidRDefault="002353BE" w:rsidP="00214231">
            <w:pPr>
              <w:pStyle w:val="ListParagraph"/>
              <w:numPr>
                <w:ilvl w:val="0"/>
                <w:numId w:val="30"/>
              </w:numPr>
              <w:spacing w:line="276" w:lineRule="auto"/>
              <w:ind w:left="473" w:hanging="425"/>
              <w:jc w:val="left"/>
              <w:rPr>
                <w:rFonts w:asciiTheme="minorBidi" w:hAnsiTheme="minorBidi"/>
                <w:sz w:val="21"/>
                <w:szCs w:val="21"/>
              </w:rPr>
            </w:pPr>
            <w:r w:rsidRPr="00401E7C">
              <w:rPr>
                <w:rFonts w:asciiTheme="minorBidi" w:hAnsiTheme="minorBidi"/>
                <w:sz w:val="21"/>
                <w:szCs w:val="21"/>
              </w:rPr>
              <w:t xml:space="preserve">Providing support for </w:t>
            </w:r>
            <w:r w:rsidR="00F758A6">
              <w:rPr>
                <w:rFonts w:asciiTheme="minorBidi" w:hAnsiTheme="minorBidi"/>
                <w:sz w:val="21"/>
                <w:szCs w:val="21"/>
              </w:rPr>
              <w:t xml:space="preserve">r-only </w:t>
            </w:r>
            <w:r w:rsidRPr="00401E7C">
              <w:rPr>
                <w:rFonts w:asciiTheme="minorBidi" w:hAnsiTheme="minorBidi"/>
                <w:sz w:val="21"/>
                <w:szCs w:val="21"/>
              </w:rPr>
              <w:t>colleagues to take responsibility for their own career progression</w:t>
            </w:r>
          </w:p>
          <w:p w14:paraId="567EA2E1" w14:textId="77777777" w:rsidR="002353BE" w:rsidRPr="00401E7C" w:rsidRDefault="002353BE" w:rsidP="00214231">
            <w:pPr>
              <w:pStyle w:val="ListParagraph"/>
              <w:numPr>
                <w:ilvl w:val="0"/>
                <w:numId w:val="30"/>
              </w:numPr>
              <w:spacing w:line="276" w:lineRule="auto"/>
              <w:ind w:left="473" w:hanging="425"/>
              <w:jc w:val="left"/>
              <w:rPr>
                <w:rFonts w:asciiTheme="minorBidi" w:hAnsiTheme="minorBidi"/>
                <w:sz w:val="21"/>
                <w:szCs w:val="21"/>
              </w:rPr>
            </w:pPr>
            <w:r w:rsidRPr="00401E7C">
              <w:rPr>
                <w:rFonts w:asciiTheme="minorBidi" w:hAnsiTheme="minorBidi"/>
                <w:sz w:val="21"/>
                <w:szCs w:val="21"/>
              </w:rPr>
              <w:t>Managing ways of working and role modelling the Glasgow Professional Behavioural framework</w:t>
            </w:r>
          </w:p>
          <w:p w14:paraId="6B618F55" w14:textId="2A83B596" w:rsidR="002353BE" w:rsidRDefault="002353BE" w:rsidP="00214231">
            <w:pPr>
              <w:pStyle w:val="ListParagraph"/>
              <w:numPr>
                <w:ilvl w:val="0"/>
                <w:numId w:val="30"/>
              </w:numPr>
              <w:spacing w:line="276" w:lineRule="auto"/>
              <w:ind w:left="473" w:hanging="425"/>
              <w:jc w:val="left"/>
              <w:rPr>
                <w:rFonts w:asciiTheme="minorBidi" w:hAnsiTheme="minorBidi"/>
                <w:sz w:val="21"/>
                <w:szCs w:val="21"/>
              </w:rPr>
            </w:pPr>
            <w:r w:rsidRPr="00401E7C">
              <w:rPr>
                <w:rFonts w:asciiTheme="minorBidi" w:hAnsiTheme="minorBidi"/>
                <w:sz w:val="21"/>
                <w:szCs w:val="21"/>
              </w:rPr>
              <w:t>Having regular 1-2-1 meetings including how to handle challenging conversations</w:t>
            </w:r>
            <w:r w:rsidR="00864BD7">
              <w:rPr>
                <w:rFonts w:asciiTheme="minorBidi" w:hAnsiTheme="minorBidi"/>
                <w:sz w:val="21"/>
                <w:szCs w:val="21"/>
              </w:rPr>
              <w:t xml:space="preserve"> and PDR</w:t>
            </w:r>
          </w:p>
          <w:p w14:paraId="755C0ADE" w14:textId="77777777" w:rsidR="00401E7C" w:rsidRDefault="00401E7C" w:rsidP="00214231">
            <w:pPr>
              <w:pStyle w:val="ListParagraph"/>
              <w:spacing w:line="276" w:lineRule="auto"/>
              <w:ind w:left="473"/>
              <w:jc w:val="left"/>
              <w:rPr>
                <w:rFonts w:asciiTheme="minorBidi" w:hAnsiTheme="minorBidi"/>
                <w:sz w:val="21"/>
                <w:szCs w:val="21"/>
              </w:rPr>
            </w:pPr>
          </w:p>
          <w:p w14:paraId="533B6F53" w14:textId="04FFFB8A" w:rsidR="00401E7C" w:rsidRPr="00401E7C" w:rsidRDefault="00401E7C" w:rsidP="00214231">
            <w:pPr>
              <w:pStyle w:val="ListParagraph"/>
              <w:spacing w:line="276" w:lineRule="auto"/>
              <w:ind w:left="473"/>
              <w:jc w:val="left"/>
              <w:rPr>
                <w:rFonts w:asciiTheme="minorBidi" w:hAnsiTheme="minorBidi"/>
                <w:sz w:val="21"/>
                <w:szCs w:val="21"/>
              </w:rPr>
            </w:pPr>
          </w:p>
        </w:tc>
      </w:tr>
    </w:tbl>
    <w:p w14:paraId="3B0FFC5D" w14:textId="1C27D110" w:rsidR="002353BE" w:rsidRPr="00FA7C4F" w:rsidRDefault="006D64A6" w:rsidP="00B73FCF">
      <w:pPr>
        <w:pStyle w:val="Heading1"/>
        <w:spacing w:after="240"/>
        <w:rPr>
          <w:rFonts w:asciiTheme="minorBidi" w:hAnsiTheme="minorBidi" w:cstheme="minorBidi"/>
        </w:rPr>
      </w:pPr>
      <w:bookmarkStart w:id="2" w:name="_Toc80761512"/>
      <w:r w:rsidRPr="00FA7C4F">
        <w:rPr>
          <w:rFonts w:asciiTheme="minorBidi" w:hAnsiTheme="minorBidi" w:cstheme="minorBidi"/>
        </w:rPr>
        <w:t xml:space="preserve">3. </w:t>
      </w:r>
      <w:r w:rsidR="002353BE" w:rsidRPr="00FA7C4F">
        <w:rPr>
          <w:rFonts w:asciiTheme="minorBidi" w:hAnsiTheme="minorBidi" w:cstheme="minorBidi"/>
        </w:rPr>
        <w:t xml:space="preserve">Key </w:t>
      </w:r>
      <w:r w:rsidRPr="00FA7C4F">
        <w:rPr>
          <w:rFonts w:asciiTheme="minorBidi" w:hAnsiTheme="minorBidi" w:cstheme="minorBidi"/>
        </w:rPr>
        <w:t>R</w:t>
      </w:r>
      <w:r w:rsidR="002353BE" w:rsidRPr="00FA7C4F">
        <w:rPr>
          <w:rFonts w:asciiTheme="minorBidi" w:hAnsiTheme="minorBidi" w:cstheme="minorBidi"/>
        </w:rPr>
        <w:t xml:space="preserve">esponsibilities for </w:t>
      </w:r>
      <w:r w:rsidR="00920A8E">
        <w:rPr>
          <w:rFonts w:asciiTheme="minorBidi" w:hAnsiTheme="minorBidi" w:cstheme="minorBidi"/>
        </w:rPr>
        <w:t xml:space="preserve">Supporting </w:t>
      </w:r>
      <w:r w:rsidRPr="00FA7C4F">
        <w:rPr>
          <w:rFonts w:asciiTheme="minorBidi" w:hAnsiTheme="minorBidi" w:cstheme="minorBidi"/>
        </w:rPr>
        <w:t>C</w:t>
      </w:r>
      <w:r w:rsidR="002353BE" w:rsidRPr="00FA7C4F">
        <w:rPr>
          <w:rFonts w:asciiTheme="minorBidi" w:hAnsiTheme="minorBidi" w:cstheme="minorBidi"/>
        </w:rPr>
        <w:t xml:space="preserve">areer </w:t>
      </w:r>
      <w:r w:rsidRPr="00FA7C4F">
        <w:rPr>
          <w:rFonts w:asciiTheme="minorBidi" w:hAnsiTheme="minorBidi" w:cstheme="minorBidi"/>
        </w:rPr>
        <w:t>D</w:t>
      </w:r>
      <w:r w:rsidR="002353BE" w:rsidRPr="00FA7C4F">
        <w:rPr>
          <w:rFonts w:asciiTheme="minorBidi" w:hAnsiTheme="minorBidi" w:cstheme="minorBidi"/>
        </w:rPr>
        <w:t>evelopment</w:t>
      </w:r>
      <w:bookmarkEnd w:id="2"/>
    </w:p>
    <w:p w14:paraId="48D0F9D4" w14:textId="171C93E7" w:rsidR="00F22039" w:rsidRDefault="00920A8E" w:rsidP="1DA65146">
      <w:pPr>
        <w:rPr>
          <w:rFonts w:asciiTheme="minorBidi" w:hAnsiTheme="minorBidi"/>
          <w:lang w:val="en-US"/>
        </w:rPr>
      </w:pPr>
      <w:r>
        <w:rPr>
          <w:rFonts w:asciiTheme="minorBidi" w:hAnsiTheme="minorBidi"/>
        </w:rPr>
        <w:t>Supporting c</w:t>
      </w:r>
      <w:r w:rsidR="002353BE" w:rsidRPr="1DA65146">
        <w:rPr>
          <w:rFonts w:asciiTheme="minorBidi" w:hAnsiTheme="minorBidi"/>
          <w:lang w:val="en-US"/>
        </w:rPr>
        <w:t>areer development and managing performance is an important part of the role of any line manager</w:t>
      </w:r>
      <w:r w:rsidR="000E71BD" w:rsidRPr="1DA65146">
        <w:rPr>
          <w:rFonts w:asciiTheme="minorBidi" w:hAnsiTheme="minorBidi"/>
          <w:lang w:val="en-US"/>
        </w:rPr>
        <w:t>.</w:t>
      </w:r>
    </w:p>
    <w:p w14:paraId="38021953" w14:textId="4D84D48D" w:rsidR="00E92E01" w:rsidRDefault="00262FE6" w:rsidP="00B73FCF">
      <w:pPr>
        <w:rPr>
          <w:rFonts w:asciiTheme="minorBidi" w:hAnsiTheme="minorBidi"/>
          <w:lang w:val="en-US"/>
        </w:rPr>
      </w:pPr>
      <w:r>
        <w:rPr>
          <w:rFonts w:asciiTheme="minorBidi" w:hAnsiTheme="minorBidi"/>
          <w:lang w:val="en-US"/>
        </w:rPr>
        <w:t xml:space="preserve">In addition to conducting annual Performance and Development Review (PDR) </w:t>
      </w:r>
      <w:r w:rsidR="00931F0A">
        <w:rPr>
          <w:rFonts w:asciiTheme="minorBidi" w:hAnsiTheme="minorBidi"/>
          <w:lang w:val="en-US"/>
        </w:rPr>
        <w:t>a</w:t>
      </w:r>
      <w:r w:rsidR="000E71BD">
        <w:rPr>
          <w:rFonts w:asciiTheme="minorBidi" w:hAnsiTheme="minorBidi"/>
          <w:lang w:val="en-US"/>
        </w:rPr>
        <w:t>s line manager you are</w:t>
      </w:r>
      <w:r w:rsidR="002353BE" w:rsidRPr="002353BE">
        <w:rPr>
          <w:rFonts w:asciiTheme="minorBidi" w:hAnsiTheme="minorBidi"/>
          <w:lang w:val="en-US"/>
        </w:rPr>
        <w:t xml:space="preserve"> responsible for</w:t>
      </w:r>
      <w:r w:rsidR="00931F0A">
        <w:rPr>
          <w:rFonts w:asciiTheme="minorBidi" w:hAnsiTheme="minorBidi"/>
          <w:lang w:val="en-US"/>
        </w:rPr>
        <w:t>:</w:t>
      </w:r>
    </w:p>
    <w:p w14:paraId="54692960" w14:textId="56CF2019" w:rsidR="00262FE6" w:rsidRPr="00931F0A" w:rsidRDefault="002353BE" w:rsidP="00931F0A">
      <w:pPr>
        <w:pStyle w:val="ListParagraph"/>
        <w:numPr>
          <w:ilvl w:val="0"/>
          <w:numId w:val="31"/>
        </w:numPr>
        <w:rPr>
          <w:rFonts w:asciiTheme="minorBidi" w:hAnsiTheme="minorBidi"/>
          <w:lang w:val="en-US"/>
        </w:rPr>
      </w:pPr>
      <w:r w:rsidRPr="00931F0A">
        <w:rPr>
          <w:rFonts w:asciiTheme="minorBidi" w:hAnsiTheme="minorBidi"/>
          <w:lang w:val="en-US"/>
        </w:rPr>
        <w:t xml:space="preserve">ensuring staff have </w:t>
      </w:r>
      <w:r w:rsidR="0027599F" w:rsidRPr="00931F0A">
        <w:rPr>
          <w:rFonts w:asciiTheme="minorBidi" w:hAnsiTheme="minorBidi"/>
          <w:lang w:val="en-US"/>
        </w:rPr>
        <w:t xml:space="preserve">good and </w:t>
      </w:r>
      <w:r w:rsidRPr="00931F0A">
        <w:rPr>
          <w:rFonts w:asciiTheme="minorBidi" w:hAnsiTheme="minorBidi"/>
          <w:lang w:val="en-US"/>
        </w:rPr>
        <w:t xml:space="preserve">appropriate opportunities for training and career development, </w:t>
      </w:r>
    </w:p>
    <w:p w14:paraId="6D6B71F8" w14:textId="58B54528" w:rsidR="00262FE6" w:rsidRPr="00931F0A" w:rsidRDefault="0027599F" w:rsidP="345EC119">
      <w:pPr>
        <w:pStyle w:val="ListParagraph"/>
        <w:numPr>
          <w:ilvl w:val="0"/>
          <w:numId w:val="31"/>
        </w:numPr>
        <w:rPr>
          <w:rFonts w:asciiTheme="minorBidi" w:hAnsiTheme="minorBidi"/>
          <w:lang w:val="en-US"/>
        </w:rPr>
      </w:pPr>
      <w:r w:rsidRPr="345EC119">
        <w:rPr>
          <w:rFonts w:asciiTheme="minorBidi" w:hAnsiTheme="minorBidi"/>
          <w:lang w:val="en-US"/>
        </w:rPr>
        <w:t xml:space="preserve">offering </w:t>
      </w:r>
      <w:r w:rsidR="002353BE" w:rsidRPr="345EC119">
        <w:rPr>
          <w:rFonts w:asciiTheme="minorBidi" w:hAnsiTheme="minorBidi"/>
          <w:lang w:val="en-US"/>
        </w:rPr>
        <w:t>regular feedback on performance strengths</w:t>
      </w:r>
      <w:r w:rsidR="00854E11">
        <w:rPr>
          <w:rFonts w:asciiTheme="minorBidi" w:hAnsiTheme="minorBidi"/>
          <w:lang w:val="en-US"/>
        </w:rPr>
        <w:t>, including about the person’s contributions to teams</w:t>
      </w:r>
      <w:r w:rsidR="001A6188">
        <w:rPr>
          <w:rFonts w:asciiTheme="minorBidi" w:hAnsiTheme="minorBidi"/>
          <w:lang w:val="en-US"/>
        </w:rPr>
        <w:t>, supporting other colleagues and so on</w:t>
      </w:r>
      <w:r w:rsidR="00262FE6" w:rsidRPr="345EC119">
        <w:rPr>
          <w:rFonts w:asciiTheme="minorBidi" w:hAnsiTheme="minorBidi"/>
          <w:lang w:val="en-US"/>
        </w:rPr>
        <w:t>,</w:t>
      </w:r>
    </w:p>
    <w:p w14:paraId="23CE4172" w14:textId="77777777" w:rsidR="00262FE6" w:rsidRPr="00931F0A" w:rsidRDefault="00262FE6" w:rsidP="00931F0A">
      <w:pPr>
        <w:pStyle w:val="ListParagraph"/>
        <w:numPr>
          <w:ilvl w:val="0"/>
          <w:numId w:val="31"/>
        </w:numPr>
        <w:rPr>
          <w:rFonts w:asciiTheme="minorBidi" w:hAnsiTheme="minorBidi"/>
          <w:lang w:val="en-US"/>
        </w:rPr>
      </w:pPr>
      <w:r w:rsidRPr="00931F0A">
        <w:rPr>
          <w:rFonts w:asciiTheme="minorBidi" w:hAnsiTheme="minorBidi"/>
          <w:lang w:val="en-US"/>
        </w:rPr>
        <w:t xml:space="preserve">offering regular feedback on </w:t>
      </w:r>
      <w:r w:rsidR="002353BE" w:rsidRPr="00931F0A">
        <w:rPr>
          <w:rFonts w:asciiTheme="minorBidi" w:hAnsiTheme="minorBidi"/>
          <w:lang w:val="en-US"/>
        </w:rPr>
        <w:t>areas for further development</w:t>
      </w:r>
      <w:r w:rsidRPr="00931F0A">
        <w:rPr>
          <w:rFonts w:asciiTheme="minorBidi" w:hAnsiTheme="minorBidi"/>
          <w:lang w:val="en-US"/>
        </w:rPr>
        <w:t xml:space="preserve">, </w:t>
      </w:r>
    </w:p>
    <w:p w14:paraId="4EA0D462" w14:textId="77777777" w:rsidR="00262FE6" w:rsidRPr="00931F0A" w:rsidRDefault="00262FE6" w:rsidP="00931F0A">
      <w:pPr>
        <w:pStyle w:val="ListParagraph"/>
        <w:numPr>
          <w:ilvl w:val="0"/>
          <w:numId w:val="31"/>
        </w:numPr>
        <w:rPr>
          <w:rFonts w:asciiTheme="minorBidi" w:hAnsiTheme="minorBidi"/>
          <w:lang w:val="en-US"/>
        </w:rPr>
      </w:pPr>
      <w:r w:rsidRPr="00931F0A">
        <w:rPr>
          <w:rFonts w:asciiTheme="minorBidi" w:hAnsiTheme="minorBidi"/>
          <w:lang w:val="en-US"/>
        </w:rPr>
        <w:t xml:space="preserve">having open discussions about career planning and career opportunities </w:t>
      </w:r>
      <w:r w:rsidR="002353BE" w:rsidRPr="00931F0A">
        <w:rPr>
          <w:rFonts w:asciiTheme="minorBidi" w:hAnsiTheme="minorBidi"/>
          <w:lang w:val="en-US"/>
        </w:rPr>
        <w:t xml:space="preserve">either within or outwith the University. </w:t>
      </w:r>
    </w:p>
    <w:p w14:paraId="32349EB0" w14:textId="6F3CF092" w:rsidR="00BC01B6" w:rsidRPr="00FA7C4F" w:rsidRDefault="00BC01B6" w:rsidP="00B73FCF">
      <w:pPr>
        <w:rPr>
          <w:rFonts w:asciiTheme="minorBidi" w:hAnsiTheme="minorBidi"/>
          <w:lang w:val="en-US"/>
        </w:rPr>
      </w:pPr>
      <w:r w:rsidRPr="00FA7C4F">
        <w:rPr>
          <w:rFonts w:asciiTheme="minorBidi" w:hAnsiTheme="minorBidi"/>
          <w:lang w:val="en-US"/>
        </w:rPr>
        <w:lastRenderedPageBreak/>
        <w:t>We suggest you</w:t>
      </w:r>
      <w:r w:rsidR="00931F0A">
        <w:rPr>
          <w:rFonts w:asciiTheme="minorBidi" w:hAnsiTheme="minorBidi"/>
          <w:lang w:val="en-US"/>
        </w:rPr>
        <w:t xml:space="preserve"> record or take a note of m</w:t>
      </w:r>
      <w:r w:rsidR="002353BE" w:rsidRPr="002353BE">
        <w:rPr>
          <w:rFonts w:asciiTheme="minorBidi" w:hAnsiTheme="minorBidi"/>
          <w:lang w:val="en-US"/>
        </w:rPr>
        <w:t xml:space="preserve">eetings and any situations where you have had to raise the need for performance improvement and familiarize yourself with relevant HR policies. </w:t>
      </w:r>
    </w:p>
    <w:p w14:paraId="0C084C85" w14:textId="77777777" w:rsidR="004E22F5" w:rsidRDefault="00ED1A6A" w:rsidP="00B73FCF">
      <w:pPr>
        <w:rPr>
          <w:rFonts w:asciiTheme="minorBidi" w:hAnsiTheme="minorBidi"/>
          <w:lang w:val="en-US"/>
        </w:rPr>
      </w:pPr>
      <w:r w:rsidRPr="00FA7C4F">
        <w:rPr>
          <w:rFonts w:asciiTheme="minorBidi" w:hAnsiTheme="minorBidi"/>
          <w:lang w:val="en-US"/>
        </w:rPr>
        <w:t xml:space="preserve">A good thing </w:t>
      </w:r>
      <w:r w:rsidR="00C32551">
        <w:rPr>
          <w:rFonts w:asciiTheme="minorBidi" w:hAnsiTheme="minorBidi"/>
          <w:lang w:val="en-US"/>
        </w:rPr>
        <w:t>to do is becoming</w:t>
      </w:r>
      <w:r w:rsidR="002353BE" w:rsidRPr="002353BE">
        <w:rPr>
          <w:rFonts w:asciiTheme="minorBidi" w:hAnsiTheme="minorBidi"/>
          <w:lang w:val="en-US"/>
        </w:rPr>
        <w:t xml:space="preserve"> familiar with the </w:t>
      </w:r>
      <w:hyperlink r:id="rId10">
        <w:r w:rsidR="642AD52A" w:rsidRPr="1AD8009F">
          <w:rPr>
            <w:rStyle w:val="Hyperlink"/>
            <w:rFonts w:asciiTheme="minorBidi" w:hAnsiTheme="minorBidi"/>
            <w:lang w:val="en-US"/>
          </w:rPr>
          <w:t xml:space="preserve">Research </w:t>
        </w:r>
        <w:r w:rsidR="002353BE" w:rsidRPr="1AD8009F">
          <w:rPr>
            <w:rStyle w:val="Hyperlink"/>
            <w:rFonts w:asciiTheme="minorBidi" w:hAnsiTheme="minorBidi"/>
            <w:lang w:val="en-US"/>
          </w:rPr>
          <w:t>Concordat</w:t>
        </w:r>
      </w:hyperlink>
      <w:r w:rsidR="002353BE" w:rsidRPr="002353BE">
        <w:rPr>
          <w:rFonts w:asciiTheme="minorBidi" w:hAnsiTheme="minorBidi"/>
          <w:lang w:val="en-US"/>
        </w:rPr>
        <w:t xml:space="preserve"> and </w:t>
      </w:r>
      <w:r w:rsidR="00AF6FFA">
        <w:rPr>
          <w:rFonts w:asciiTheme="minorBidi" w:hAnsiTheme="minorBidi"/>
          <w:lang w:val="en-US"/>
        </w:rPr>
        <w:t xml:space="preserve">the </w:t>
      </w:r>
      <w:r w:rsidR="002353BE" w:rsidRPr="002353BE">
        <w:rPr>
          <w:rFonts w:asciiTheme="minorBidi" w:hAnsiTheme="minorBidi"/>
          <w:lang w:val="en-US"/>
        </w:rPr>
        <w:t xml:space="preserve">expectations of line managers in terms of supporting staff career development and opportunities to develop. </w:t>
      </w:r>
      <w:r w:rsidR="00BC01B6" w:rsidRPr="00FA7C4F">
        <w:rPr>
          <w:rFonts w:asciiTheme="minorBidi" w:hAnsiTheme="minorBidi"/>
          <w:lang w:val="en-US"/>
        </w:rPr>
        <w:t xml:space="preserve">For example, you could liaise with your </w:t>
      </w:r>
      <w:r w:rsidR="002353BE" w:rsidRPr="002353BE">
        <w:rPr>
          <w:rFonts w:asciiTheme="minorBidi" w:hAnsiTheme="minorBidi"/>
          <w:lang w:val="en-US"/>
        </w:rPr>
        <w:t>School Research Director to ensure relevant opportunities are made available to staff you line manage, including as co-</w:t>
      </w:r>
      <w:r w:rsidR="00F7155E">
        <w:rPr>
          <w:rFonts w:asciiTheme="minorBidi" w:hAnsiTheme="minorBidi"/>
          <w:lang w:val="en-US"/>
        </w:rPr>
        <w:t>a</w:t>
      </w:r>
      <w:r w:rsidR="00563B3C">
        <w:rPr>
          <w:rFonts w:asciiTheme="minorBidi" w:hAnsiTheme="minorBidi"/>
          <w:lang w:val="en-US"/>
        </w:rPr>
        <w:t>pplicants</w:t>
      </w:r>
      <w:r w:rsidR="002353BE" w:rsidRPr="002353BE">
        <w:rPr>
          <w:rFonts w:asciiTheme="minorBidi" w:hAnsiTheme="minorBidi"/>
          <w:lang w:val="en-US"/>
        </w:rPr>
        <w:t xml:space="preserve"> of grant applications etc.</w:t>
      </w:r>
      <w:r w:rsidR="002D33C1">
        <w:rPr>
          <w:rFonts w:asciiTheme="minorBidi" w:hAnsiTheme="minorBidi"/>
          <w:lang w:val="en-US"/>
        </w:rPr>
        <w:t xml:space="preserve">  </w:t>
      </w:r>
    </w:p>
    <w:p w14:paraId="66900F27" w14:textId="52524EB5" w:rsidR="00ED1A6A" w:rsidRDefault="002D33C1" w:rsidP="00B73FCF">
      <w:pPr>
        <w:rPr>
          <w:rFonts w:asciiTheme="minorBidi" w:hAnsiTheme="minorBidi"/>
          <w:lang w:val="en-US"/>
        </w:rPr>
      </w:pPr>
      <w:r>
        <w:rPr>
          <w:rFonts w:asciiTheme="minorBidi" w:hAnsiTheme="minorBidi"/>
          <w:lang w:val="en-US"/>
        </w:rPr>
        <w:t>There is also excellent support available from the University Careers Service</w:t>
      </w:r>
      <w:r w:rsidR="00C249A8">
        <w:rPr>
          <w:rFonts w:asciiTheme="minorBidi" w:hAnsiTheme="minorBidi"/>
          <w:lang w:val="en-US"/>
        </w:rPr>
        <w:t>.</w:t>
      </w:r>
    </w:p>
    <w:p w14:paraId="63E3BF2F" w14:textId="0FADFC0B" w:rsidR="00BC01B6" w:rsidRPr="00327E77" w:rsidRDefault="00BC01B6" w:rsidP="00B73FCF">
      <w:pPr>
        <w:spacing w:after="0"/>
        <w:rPr>
          <w:rFonts w:asciiTheme="minorBidi" w:hAnsiTheme="minorBidi"/>
          <w:b/>
          <w:bCs/>
          <w:color w:val="005C8A"/>
          <w:lang w:val="en-US"/>
        </w:rPr>
      </w:pPr>
      <w:r w:rsidRPr="00327E77">
        <w:rPr>
          <w:rFonts w:asciiTheme="minorBidi" w:hAnsiTheme="minorBidi"/>
          <w:b/>
          <w:bCs/>
          <w:color w:val="005C8A"/>
          <w:lang w:val="en-US"/>
        </w:rPr>
        <w:t>Further information</w:t>
      </w:r>
    </w:p>
    <w:p w14:paraId="0988CC81" w14:textId="219D7A83" w:rsidR="00BC01B6" w:rsidRPr="00214231" w:rsidRDefault="00325F12" w:rsidP="00327E77">
      <w:pPr>
        <w:pStyle w:val="ListParagraph"/>
        <w:numPr>
          <w:ilvl w:val="0"/>
          <w:numId w:val="24"/>
        </w:numPr>
        <w:spacing w:after="0"/>
        <w:rPr>
          <w:rStyle w:val="Hyperlink"/>
          <w:rFonts w:asciiTheme="minorBidi" w:hAnsiTheme="minorBidi"/>
          <w:color w:val="auto"/>
          <w:u w:val="none"/>
          <w:lang w:val="en-US"/>
        </w:rPr>
      </w:pPr>
      <w:hyperlink r:id="rId11">
        <w:r w:rsidR="231D4FAB" w:rsidRPr="1AD8009F">
          <w:rPr>
            <w:rStyle w:val="Hyperlink"/>
            <w:rFonts w:asciiTheme="minorBidi" w:hAnsiTheme="minorBidi"/>
            <w:lang w:val="en-US"/>
          </w:rPr>
          <w:t>ECR Strategy</w:t>
        </w:r>
      </w:hyperlink>
    </w:p>
    <w:p w14:paraId="3171C663" w14:textId="4BAB7406" w:rsidR="00214231" w:rsidRPr="00327E77" w:rsidRDefault="00325F12" w:rsidP="00327E77">
      <w:pPr>
        <w:pStyle w:val="ListParagraph"/>
        <w:numPr>
          <w:ilvl w:val="0"/>
          <w:numId w:val="24"/>
        </w:numPr>
        <w:spacing w:after="0"/>
        <w:rPr>
          <w:rFonts w:asciiTheme="minorBidi" w:hAnsiTheme="minorBidi"/>
          <w:lang w:val="en-US"/>
        </w:rPr>
      </w:pPr>
      <w:hyperlink r:id="rId12" w:history="1">
        <w:r w:rsidR="00A04C90" w:rsidRPr="00A04C90">
          <w:rPr>
            <w:rStyle w:val="Hyperlink"/>
            <w:rFonts w:asciiTheme="minorBidi" w:hAnsiTheme="minorBidi"/>
            <w:lang w:val="en-US"/>
          </w:rPr>
          <w:t>How you can support your researcher’s career development</w:t>
        </w:r>
      </w:hyperlink>
    </w:p>
    <w:p w14:paraId="2C3ADF3B" w14:textId="0D0C6811" w:rsidR="00BC01B6" w:rsidRPr="00327E77" w:rsidRDefault="00325F12" w:rsidP="00327E77">
      <w:pPr>
        <w:pStyle w:val="ListParagraph"/>
        <w:numPr>
          <w:ilvl w:val="0"/>
          <w:numId w:val="24"/>
        </w:numPr>
        <w:spacing w:after="0"/>
        <w:rPr>
          <w:rFonts w:asciiTheme="minorBidi" w:hAnsiTheme="minorBidi"/>
          <w:lang w:val="en-US"/>
        </w:rPr>
      </w:pPr>
      <w:hyperlink r:id="rId13">
        <w:r w:rsidR="231D4FAB" w:rsidRPr="1AD8009F">
          <w:rPr>
            <w:rStyle w:val="Hyperlink"/>
            <w:rFonts w:asciiTheme="minorBidi" w:hAnsiTheme="minorBidi"/>
            <w:lang w:val="en-US"/>
          </w:rPr>
          <w:t>M</w:t>
        </w:r>
        <w:r w:rsidR="002353BE" w:rsidRPr="1AD8009F">
          <w:rPr>
            <w:rStyle w:val="Hyperlink"/>
            <w:rFonts w:asciiTheme="minorBidi" w:hAnsiTheme="minorBidi"/>
            <w:lang w:val="en-US"/>
          </w:rPr>
          <w:t>anaging performance</w:t>
        </w:r>
      </w:hyperlink>
    </w:p>
    <w:p w14:paraId="0407CF60" w14:textId="4BB3D02D" w:rsidR="00BC01B6" w:rsidRPr="004E22F5" w:rsidRDefault="00325F12" w:rsidP="00327E77">
      <w:pPr>
        <w:pStyle w:val="ListParagraph"/>
        <w:numPr>
          <w:ilvl w:val="0"/>
          <w:numId w:val="24"/>
        </w:numPr>
        <w:spacing w:after="0"/>
        <w:rPr>
          <w:rStyle w:val="Hyperlink"/>
          <w:rFonts w:asciiTheme="minorBidi" w:hAnsiTheme="minorBidi"/>
          <w:color w:val="auto"/>
          <w:u w:val="none"/>
          <w:lang w:val="en-US"/>
        </w:rPr>
      </w:pPr>
      <w:hyperlink r:id="rId14">
        <w:r w:rsidR="231D4FAB" w:rsidRPr="1AD8009F">
          <w:rPr>
            <w:rStyle w:val="Hyperlink"/>
            <w:rFonts w:asciiTheme="minorBidi" w:hAnsiTheme="minorBidi"/>
            <w:lang w:val="en-US"/>
          </w:rPr>
          <w:t>Having development conversations</w:t>
        </w:r>
      </w:hyperlink>
    </w:p>
    <w:p w14:paraId="392D5A5F" w14:textId="7F4907A1" w:rsidR="004E22F5" w:rsidRPr="00536311" w:rsidRDefault="00325F12" w:rsidP="004E22F5">
      <w:pPr>
        <w:pStyle w:val="ListParagraph"/>
        <w:numPr>
          <w:ilvl w:val="0"/>
          <w:numId w:val="24"/>
        </w:numPr>
        <w:spacing w:after="0" w:line="259" w:lineRule="auto"/>
        <w:jc w:val="left"/>
        <w:rPr>
          <w:rFonts w:asciiTheme="minorBidi" w:hAnsiTheme="minorBidi"/>
          <w:u w:val="single"/>
        </w:rPr>
      </w:pPr>
      <w:hyperlink r:id="rId15" w:history="1">
        <w:r w:rsidR="004E22F5" w:rsidRPr="004E22F5">
          <w:rPr>
            <w:rStyle w:val="Hyperlink"/>
            <w:rFonts w:asciiTheme="minorBidi" w:hAnsiTheme="minorBidi"/>
          </w:rPr>
          <w:t>Glasgow Careers</w:t>
        </w:r>
      </w:hyperlink>
    </w:p>
    <w:p w14:paraId="4C461F58" w14:textId="77777777" w:rsidR="004E22F5" w:rsidRPr="00327E77" w:rsidRDefault="004E22F5" w:rsidP="004E22F5">
      <w:pPr>
        <w:pStyle w:val="ListParagraph"/>
        <w:spacing w:after="0"/>
        <w:rPr>
          <w:rFonts w:asciiTheme="minorBidi" w:hAnsiTheme="minorBidi"/>
          <w:lang w:val="en-US"/>
        </w:rPr>
      </w:pPr>
    </w:p>
    <w:p w14:paraId="1290EFD4" w14:textId="1EC09A80" w:rsidR="002353BE" w:rsidRPr="00FA7C4F" w:rsidRDefault="006D64A6" w:rsidP="00B73FCF">
      <w:pPr>
        <w:pStyle w:val="Heading1"/>
        <w:spacing w:after="240"/>
        <w:rPr>
          <w:rFonts w:asciiTheme="minorBidi" w:hAnsiTheme="minorBidi" w:cstheme="minorBidi"/>
        </w:rPr>
      </w:pPr>
      <w:bookmarkStart w:id="3" w:name="_Toc80761513"/>
      <w:r w:rsidRPr="45C744E9">
        <w:rPr>
          <w:rFonts w:asciiTheme="minorBidi" w:hAnsiTheme="minorBidi" w:cstheme="minorBidi"/>
        </w:rPr>
        <w:t xml:space="preserve">4. </w:t>
      </w:r>
      <w:r w:rsidR="002353BE" w:rsidRPr="45C744E9">
        <w:rPr>
          <w:rFonts w:asciiTheme="minorBidi" w:hAnsiTheme="minorBidi" w:cstheme="minorBidi"/>
        </w:rPr>
        <w:t>Induction</w:t>
      </w:r>
      <w:r w:rsidR="001766FE">
        <w:rPr>
          <w:rFonts w:asciiTheme="minorBidi" w:hAnsiTheme="minorBidi" w:cstheme="minorBidi"/>
        </w:rPr>
        <w:t>, Probation</w:t>
      </w:r>
      <w:r w:rsidR="00386418" w:rsidRPr="45C744E9">
        <w:rPr>
          <w:rFonts w:asciiTheme="minorBidi" w:hAnsiTheme="minorBidi" w:cstheme="minorBidi"/>
        </w:rPr>
        <w:t xml:space="preserve">, </w:t>
      </w:r>
      <w:r w:rsidR="00A60322" w:rsidRPr="45C744E9">
        <w:rPr>
          <w:rFonts w:asciiTheme="minorBidi" w:hAnsiTheme="minorBidi" w:cstheme="minorBidi"/>
        </w:rPr>
        <w:t>Mentoring</w:t>
      </w:r>
      <w:r w:rsidR="00386418" w:rsidRPr="45C744E9">
        <w:rPr>
          <w:rFonts w:asciiTheme="minorBidi" w:hAnsiTheme="minorBidi" w:cstheme="minorBidi"/>
        </w:rPr>
        <w:t xml:space="preserve"> and One to One meetings</w:t>
      </w:r>
      <w:bookmarkEnd w:id="3"/>
    </w:p>
    <w:p w14:paraId="3E82F7FB" w14:textId="7A35B991" w:rsidR="007750CE" w:rsidRDefault="007750CE" w:rsidP="00806861">
      <w:pPr>
        <w:pStyle w:val="Heading2"/>
      </w:pPr>
      <w:bookmarkStart w:id="4" w:name="_Toc80761514"/>
      <w:r>
        <w:t xml:space="preserve">4.1 </w:t>
      </w:r>
      <w:r w:rsidR="001766FE" w:rsidRPr="00C91B04">
        <w:t>Induction</w:t>
      </w:r>
      <w:bookmarkEnd w:id="4"/>
    </w:p>
    <w:p w14:paraId="520BE9AA" w14:textId="43B67C4E" w:rsidR="4D2E946F" w:rsidRDefault="00401ECD" w:rsidP="751C5CCF">
      <w:pPr>
        <w:rPr>
          <w:rFonts w:asciiTheme="minorBidi" w:hAnsiTheme="minorBidi"/>
        </w:rPr>
      </w:pPr>
      <w:r w:rsidRPr="751C5CCF">
        <w:rPr>
          <w:rFonts w:asciiTheme="minorBidi" w:hAnsiTheme="minorBidi"/>
        </w:rPr>
        <w:t xml:space="preserve">An important part </w:t>
      </w:r>
      <w:r w:rsidR="0DD2E9E3" w:rsidRPr="751C5CCF">
        <w:rPr>
          <w:rFonts w:asciiTheme="minorBidi" w:hAnsiTheme="minorBidi"/>
        </w:rPr>
        <w:t>of probation and</w:t>
      </w:r>
      <w:r w:rsidRPr="751C5CCF">
        <w:rPr>
          <w:rFonts w:asciiTheme="minorBidi" w:hAnsiTheme="minorBidi"/>
        </w:rPr>
        <w:t xml:space="preserve"> induction </w:t>
      </w:r>
      <w:r w:rsidR="1EA70A34" w:rsidRPr="751C5CCF">
        <w:rPr>
          <w:rFonts w:asciiTheme="minorBidi" w:hAnsiTheme="minorBidi"/>
        </w:rPr>
        <w:t xml:space="preserve">to the University </w:t>
      </w:r>
      <w:r w:rsidRPr="751C5CCF">
        <w:rPr>
          <w:rFonts w:asciiTheme="minorBidi" w:hAnsiTheme="minorBidi"/>
        </w:rPr>
        <w:t xml:space="preserve">is an initial meeting with your new start </w:t>
      </w:r>
      <w:r w:rsidR="002353BE" w:rsidRPr="751C5CCF">
        <w:rPr>
          <w:rFonts w:asciiTheme="minorBidi" w:hAnsiTheme="minorBidi"/>
        </w:rPr>
        <w:t>to discuss or agree their role, set key objectives</w:t>
      </w:r>
      <w:r w:rsidR="4C23911D" w:rsidRPr="751C5CCF">
        <w:rPr>
          <w:rFonts w:asciiTheme="minorBidi" w:hAnsiTheme="minorBidi"/>
        </w:rPr>
        <w:t xml:space="preserve">, </w:t>
      </w:r>
      <w:r w:rsidR="002353BE" w:rsidRPr="751C5CCF">
        <w:rPr>
          <w:rFonts w:asciiTheme="minorBidi" w:hAnsiTheme="minorBidi"/>
        </w:rPr>
        <w:t>review points</w:t>
      </w:r>
      <w:r w:rsidR="36963C43" w:rsidRPr="751C5CCF">
        <w:rPr>
          <w:rFonts w:asciiTheme="minorBidi" w:hAnsiTheme="minorBidi"/>
        </w:rPr>
        <w:t>,</w:t>
      </w:r>
      <w:r w:rsidR="002353BE" w:rsidRPr="751C5CCF">
        <w:rPr>
          <w:rFonts w:asciiTheme="minorBidi" w:hAnsiTheme="minorBidi"/>
        </w:rPr>
        <w:t xml:space="preserve"> and answer any questions.</w:t>
      </w:r>
      <w:r w:rsidR="00A60322" w:rsidRPr="751C5CCF">
        <w:rPr>
          <w:rFonts w:asciiTheme="minorBidi" w:hAnsiTheme="minorBidi"/>
        </w:rPr>
        <w:t xml:space="preserve"> </w:t>
      </w:r>
      <w:r w:rsidR="00F7155E" w:rsidRPr="751C5CCF">
        <w:rPr>
          <w:rFonts w:asciiTheme="minorBidi" w:hAnsiTheme="minorBidi"/>
        </w:rPr>
        <w:t xml:space="preserve">HR pages provide plenty of resources to support both you and your staff throughout </w:t>
      </w:r>
      <w:r w:rsidR="00C20529" w:rsidRPr="751C5CCF">
        <w:rPr>
          <w:rFonts w:asciiTheme="minorBidi" w:hAnsiTheme="minorBidi"/>
        </w:rPr>
        <w:t>the induction process</w:t>
      </w:r>
      <w:r w:rsidR="00F7155E" w:rsidRPr="751C5CCF">
        <w:rPr>
          <w:rFonts w:asciiTheme="minorBidi" w:hAnsiTheme="minorBidi"/>
        </w:rPr>
        <w:t xml:space="preserve">. A good place to start would be the </w:t>
      </w:r>
      <w:hyperlink r:id="rId16">
        <w:r w:rsidR="00F7155E" w:rsidRPr="751C5CCF">
          <w:rPr>
            <w:rStyle w:val="Hyperlink"/>
            <w:rFonts w:asciiTheme="minorBidi" w:hAnsiTheme="minorBidi"/>
          </w:rPr>
          <w:t>Induction Checklist</w:t>
        </w:r>
      </w:hyperlink>
      <w:r w:rsidR="00F7155E" w:rsidRPr="751C5CCF">
        <w:rPr>
          <w:rFonts w:asciiTheme="minorBidi" w:hAnsiTheme="minorBidi"/>
        </w:rPr>
        <w:t xml:space="preserve"> and the </w:t>
      </w:r>
      <w:hyperlink r:id="rId17">
        <w:r w:rsidR="11463C75" w:rsidRPr="751C5CCF">
          <w:rPr>
            <w:rStyle w:val="Hyperlink"/>
            <w:rFonts w:asciiTheme="minorBidi" w:hAnsiTheme="minorBidi"/>
          </w:rPr>
          <w:t>Managing p</w:t>
        </w:r>
        <w:r w:rsidR="00F7155E" w:rsidRPr="751C5CCF">
          <w:rPr>
            <w:rStyle w:val="Hyperlink"/>
            <w:rFonts w:asciiTheme="minorBidi" w:hAnsiTheme="minorBidi"/>
          </w:rPr>
          <w:t>robation</w:t>
        </w:r>
        <w:r w:rsidR="004876A3" w:rsidRPr="751C5CCF">
          <w:rPr>
            <w:rStyle w:val="Hyperlink"/>
            <w:rFonts w:asciiTheme="minorBidi" w:hAnsiTheme="minorBidi"/>
          </w:rPr>
          <w:t xml:space="preserve"> </w:t>
        </w:r>
        <w:r w:rsidR="065145E9" w:rsidRPr="751C5CCF">
          <w:rPr>
            <w:rStyle w:val="Hyperlink"/>
            <w:rFonts w:asciiTheme="minorBidi" w:hAnsiTheme="minorBidi"/>
          </w:rPr>
          <w:t>p</w:t>
        </w:r>
        <w:r w:rsidR="7CA734C4" w:rsidRPr="751C5CCF">
          <w:rPr>
            <w:rStyle w:val="Hyperlink"/>
            <w:rFonts w:asciiTheme="minorBidi" w:hAnsiTheme="minorBidi"/>
          </w:rPr>
          <w:t>olicy</w:t>
        </w:r>
      </w:hyperlink>
      <w:r w:rsidR="001648AA">
        <w:rPr>
          <w:rStyle w:val="Hyperlink"/>
          <w:rFonts w:asciiTheme="minorBidi" w:hAnsiTheme="minorBidi"/>
        </w:rPr>
        <w:t xml:space="preserve">. </w:t>
      </w:r>
      <w:r w:rsidR="001648AA" w:rsidRPr="001648AA">
        <w:rPr>
          <w:rStyle w:val="Hyperlink"/>
          <w:rFonts w:asciiTheme="minorBidi" w:hAnsiTheme="minorBidi"/>
          <w:color w:val="auto"/>
          <w:u w:val="none"/>
        </w:rPr>
        <w:t xml:space="preserve"> </w:t>
      </w:r>
      <w:r w:rsidR="001648AA" w:rsidRPr="1AD8009F">
        <w:rPr>
          <w:rStyle w:val="Hyperlink"/>
          <w:rFonts w:asciiTheme="minorBidi" w:hAnsiTheme="minorBidi"/>
          <w:color w:val="auto"/>
          <w:u w:val="none"/>
        </w:rPr>
        <w:t xml:space="preserve">Do also encourage </w:t>
      </w:r>
      <w:r w:rsidR="00C43F75" w:rsidRPr="1AD8009F">
        <w:rPr>
          <w:rStyle w:val="Hyperlink"/>
          <w:rFonts w:asciiTheme="minorBidi" w:hAnsiTheme="minorBidi"/>
          <w:color w:val="auto"/>
          <w:u w:val="none"/>
        </w:rPr>
        <w:t xml:space="preserve">your new start to </w:t>
      </w:r>
      <w:r w:rsidR="00F53BE8" w:rsidRPr="1AD8009F">
        <w:rPr>
          <w:rStyle w:val="Hyperlink"/>
          <w:rFonts w:asciiTheme="minorBidi" w:hAnsiTheme="minorBidi"/>
          <w:color w:val="auto"/>
          <w:u w:val="none"/>
        </w:rPr>
        <w:t xml:space="preserve">look at the </w:t>
      </w:r>
      <w:hyperlink r:id="rId18">
        <w:r w:rsidR="00F53BE8" w:rsidRPr="1AD8009F">
          <w:rPr>
            <w:rStyle w:val="Hyperlink"/>
            <w:rFonts w:asciiTheme="minorBidi" w:hAnsiTheme="minorBidi"/>
          </w:rPr>
          <w:t>University’s New Researcher Orientation</w:t>
        </w:r>
      </w:hyperlink>
      <w:r w:rsidR="00F53BE8">
        <w:rPr>
          <w:rStyle w:val="Hyperlink"/>
          <w:rFonts w:asciiTheme="minorBidi" w:hAnsiTheme="minorBidi"/>
          <w:color w:val="auto"/>
          <w:u w:val="none"/>
        </w:rPr>
        <w:t xml:space="preserve"> which has good information about training, the Concordat and </w:t>
      </w:r>
      <w:r w:rsidR="00B17ABB">
        <w:rPr>
          <w:rStyle w:val="Hyperlink"/>
          <w:rFonts w:asciiTheme="minorBidi" w:hAnsiTheme="minorBidi"/>
          <w:color w:val="auto"/>
          <w:u w:val="none"/>
        </w:rPr>
        <w:t xml:space="preserve">an excellent introduction to the University and the wider landscape.   The College of Social Science’s New Research Induction Moodle will also be useful for them.  </w:t>
      </w:r>
      <w:r w:rsidR="001648AA" w:rsidRPr="001648AA">
        <w:rPr>
          <w:rStyle w:val="Hyperlink"/>
          <w:rFonts w:asciiTheme="minorBidi" w:hAnsiTheme="minorBidi"/>
          <w:color w:val="auto"/>
          <w:u w:val="none"/>
        </w:rPr>
        <w:t xml:space="preserve"> </w:t>
      </w:r>
    </w:p>
    <w:p w14:paraId="70727B7E" w14:textId="3AE70507" w:rsidR="007750CE" w:rsidRDefault="007750CE" w:rsidP="00806861">
      <w:pPr>
        <w:pStyle w:val="Heading2"/>
      </w:pPr>
      <w:bookmarkStart w:id="5" w:name="_Toc80761515"/>
      <w:r>
        <w:t xml:space="preserve">4.2 </w:t>
      </w:r>
      <w:r w:rsidR="001766FE" w:rsidRPr="001766FE">
        <w:t>Probation</w:t>
      </w:r>
      <w:bookmarkEnd w:id="5"/>
    </w:p>
    <w:p w14:paraId="26B9A45D" w14:textId="376CD0F2" w:rsidR="00691D95" w:rsidRPr="00691D95" w:rsidRDefault="00A10D60" w:rsidP="00214626">
      <w:pPr>
        <w:rPr>
          <w:rFonts w:cs="Arial"/>
        </w:rPr>
      </w:pPr>
      <w:r w:rsidRPr="00376931">
        <w:rPr>
          <w:rFonts w:asciiTheme="minorBidi" w:hAnsiTheme="minorBidi"/>
        </w:rPr>
        <w:t>A</w:t>
      </w:r>
      <w:r w:rsidR="4D2E946F" w:rsidRPr="00376931">
        <w:rPr>
          <w:rFonts w:asciiTheme="minorBidi" w:hAnsiTheme="minorBidi"/>
        </w:rPr>
        <w:t xml:space="preserve">ccording to </w:t>
      </w:r>
      <w:hyperlink r:id="rId19" w:anchor="d.en.549892">
        <w:r w:rsidR="4D2E946F" w:rsidRPr="00376931">
          <w:rPr>
            <w:rStyle w:val="Hyperlink"/>
            <w:rFonts w:asciiTheme="minorBidi" w:hAnsiTheme="minorBidi"/>
          </w:rPr>
          <w:t>the University’s policy</w:t>
        </w:r>
      </w:hyperlink>
      <w:r w:rsidR="4D2E946F" w:rsidRPr="00376931">
        <w:rPr>
          <w:rFonts w:asciiTheme="minorBidi" w:hAnsiTheme="minorBidi"/>
        </w:rPr>
        <w:t xml:space="preserve"> probation must be undertaken in all instances where a contract of employment is issued. </w:t>
      </w:r>
      <w:r w:rsidR="2E0EA181" w:rsidRPr="00376931">
        <w:rPr>
          <w:rFonts w:asciiTheme="minorBidi" w:hAnsiTheme="minorBidi"/>
        </w:rPr>
        <w:t>The usual period of probation would be six months</w:t>
      </w:r>
      <w:r w:rsidR="2E0EA181" w:rsidRPr="00376931">
        <w:rPr>
          <w:rFonts w:cs="Arial"/>
        </w:rPr>
        <w:t>.</w:t>
      </w:r>
      <w:r w:rsidR="00691D95" w:rsidRPr="00376931">
        <w:rPr>
          <w:rFonts w:cs="Arial"/>
        </w:rPr>
        <w:t xml:space="preserve"> Probation is important because it can </w:t>
      </w:r>
      <w:r w:rsidR="00D15CB6" w:rsidRPr="00376931">
        <w:rPr>
          <w:rFonts w:cs="Arial"/>
        </w:rPr>
        <w:t>ensure that new employees are supported to perform to the standard expected o</w:t>
      </w:r>
      <w:r w:rsidR="00214626" w:rsidRPr="00376931">
        <w:rPr>
          <w:rFonts w:cs="Arial"/>
        </w:rPr>
        <w:t>f them and ultimately to ensure that they have the required knowledge, skills and ability to carry out the role.</w:t>
      </w:r>
    </w:p>
    <w:p w14:paraId="42334DDC" w14:textId="482DCFAF" w:rsidR="4D2E946F" w:rsidRDefault="00213470" w:rsidP="00376931">
      <w:pPr>
        <w:rPr>
          <w:rFonts w:asciiTheme="minorBidi" w:hAnsiTheme="minorBidi"/>
        </w:rPr>
      </w:pPr>
      <w:r w:rsidRPr="345EC119">
        <w:rPr>
          <w:rFonts w:asciiTheme="minorBidi" w:hAnsiTheme="minorBidi"/>
        </w:rPr>
        <w:t xml:space="preserve">If </w:t>
      </w:r>
      <w:r w:rsidR="00455683" w:rsidRPr="345EC119">
        <w:rPr>
          <w:rFonts w:asciiTheme="minorBidi" w:hAnsiTheme="minorBidi"/>
        </w:rPr>
        <w:t>the member of</w:t>
      </w:r>
      <w:r w:rsidRPr="345EC119">
        <w:rPr>
          <w:rFonts w:asciiTheme="minorBidi" w:hAnsiTheme="minorBidi"/>
        </w:rPr>
        <w:t xml:space="preserve"> r-only staff member </w:t>
      </w:r>
      <w:r w:rsidR="00455683" w:rsidRPr="345EC119">
        <w:rPr>
          <w:rFonts w:asciiTheme="minorBidi" w:hAnsiTheme="minorBidi"/>
        </w:rPr>
        <w:t xml:space="preserve">you line manage </w:t>
      </w:r>
      <w:r w:rsidRPr="345EC119">
        <w:rPr>
          <w:rFonts w:asciiTheme="minorBidi" w:hAnsiTheme="minorBidi"/>
        </w:rPr>
        <w:t xml:space="preserve">has a short contract, you are still asked to </w:t>
      </w:r>
      <w:r w:rsidR="00BE1D15" w:rsidRPr="345EC119">
        <w:rPr>
          <w:rFonts w:asciiTheme="minorBidi" w:hAnsiTheme="minorBidi"/>
        </w:rPr>
        <w:t xml:space="preserve">follow a standard </w:t>
      </w:r>
      <w:r w:rsidR="4D2E946F" w:rsidRPr="345EC119">
        <w:rPr>
          <w:rFonts w:asciiTheme="minorBidi" w:hAnsiTheme="minorBidi"/>
        </w:rPr>
        <w:t xml:space="preserve">probation pattern even </w:t>
      </w:r>
      <w:r w:rsidR="00BE1D15" w:rsidRPr="345EC119">
        <w:rPr>
          <w:rFonts w:asciiTheme="minorBidi" w:hAnsiTheme="minorBidi"/>
        </w:rPr>
        <w:t>though</w:t>
      </w:r>
      <w:r w:rsidR="4D2E946F" w:rsidRPr="345EC119">
        <w:rPr>
          <w:rFonts w:asciiTheme="minorBidi" w:hAnsiTheme="minorBidi"/>
        </w:rPr>
        <w:t xml:space="preserve"> cannot be fully completed</w:t>
      </w:r>
      <w:r w:rsidR="00BE1D15" w:rsidRPr="345EC119">
        <w:rPr>
          <w:rFonts w:asciiTheme="minorBidi" w:hAnsiTheme="minorBidi"/>
        </w:rPr>
        <w:t>.</w:t>
      </w:r>
      <w:r w:rsidR="27F20BDD" w:rsidRPr="345EC119">
        <w:rPr>
          <w:rFonts w:asciiTheme="minorBidi" w:hAnsiTheme="minorBidi"/>
        </w:rPr>
        <w:t xml:space="preserve"> </w:t>
      </w:r>
      <w:r w:rsidR="00BE1D15" w:rsidRPr="345EC119">
        <w:rPr>
          <w:rFonts w:asciiTheme="minorBidi" w:hAnsiTheme="minorBidi"/>
        </w:rPr>
        <w:t xml:space="preserve">In that case then </w:t>
      </w:r>
      <w:r w:rsidR="00727BFF" w:rsidRPr="345EC119">
        <w:rPr>
          <w:rFonts w:asciiTheme="minorBidi" w:hAnsiTheme="minorBidi"/>
        </w:rPr>
        <w:t>we recommend that you agree a shorter review period with the member of staff</w:t>
      </w:r>
      <w:r w:rsidR="4D2E946F" w:rsidRPr="345EC119">
        <w:rPr>
          <w:rFonts w:asciiTheme="minorBidi" w:hAnsiTheme="minorBidi"/>
        </w:rPr>
        <w:t xml:space="preserve">. </w:t>
      </w:r>
      <w:r w:rsidR="00727BFF" w:rsidRPr="345EC119">
        <w:rPr>
          <w:rFonts w:asciiTheme="minorBidi" w:hAnsiTheme="minorBidi"/>
        </w:rPr>
        <w:t>The probation is important because i</w:t>
      </w:r>
      <w:r w:rsidR="4D2E946F" w:rsidRPr="345EC119">
        <w:rPr>
          <w:rFonts w:asciiTheme="minorBidi" w:hAnsiTheme="minorBidi"/>
        </w:rPr>
        <w:t xml:space="preserve">n many cases staff </w:t>
      </w:r>
      <w:r w:rsidR="00727BFF" w:rsidRPr="345EC119">
        <w:rPr>
          <w:rFonts w:asciiTheme="minorBidi" w:hAnsiTheme="minorBidi"/>
        </w:rPr>
        <w:t xml:space="preserve">contracts </w:t>
      </w:r>
      <w:r w:rsidR="4D2E946F" w:rsidRPr="345EC119">
        <w:rPr>
          <w:rFonts w:asciiTheme="minorBidi" w:hAnsiTheme="minorBidi"/>
        </w:rPr>
        <w:t xml:space="preserve">are extended or </w:t>
      </w:r>
      <w:r w:rsidR="00727BFF" w:rsidRPr="345EC119">
        <w:rPr>
          <w:rFonts w:asciiTheme="minorBidi" w:hAnsiTheme="minorBidi"/>
        </w:rPr>
        <w:t xml:space="preserve">staff </w:t>
      </w:r>
      <w:r w:rsidR="4D2E946F" w:rsidRPr="345EC119">
        <w:rPr>
          <w:rFonts w:asciiTheme="minorBidi" w:hAnsiTheme="minorBidi"/>
        </w:rPr>
        <w:t>go on to other roles within the University</w:t>
      </w:r>
      <w:r w:rsidR="00727BFF" w:rsidRPr="345EC119">
        <w:rPr>
          <w:rFonts w:asciiTheme="minorBidi" w:hAnsiTheme="minorBidi"/>
        </w:rPr>
        <w:t>.</w:t>
      </w:r>
    </w:p>
    <w:p w14:paraId="1DCBE204" w14:textId="253A4983" w:rsidR="00806861" w:rsidRDefault="00806861" w:rsidP="00806861">
      <w:pPr>
        <w:pStyle w:val="Heading2"/>
      </w:pPr>
      <w:bookmarkStart w:id="6" w:name="_Toc80761516"/>
      <w:r>
        <w:t xml:space="preserve">4.3 </w:t>
      </w:r>
      <w:r w:rsidR="001766FE" w:rsidRPr="00806861">
        <w:t>Mentoring</w:t>
      </w:r>
      <w:bookmarkEnd w:id="6"/>
    </w:p>
    <w:p w14:paraId="119D0227" w14:textId="72996F17" w:rsidR="08D53E9E" w:rsidRDefault="00344925" w:rsidP="345EC119">
      <w:pPr>
        <w:spacing w:after="0"/>
        <w:rPr>
          <w:rFonts w:asciiTheme="minorBidi" w:hAnsiTheme="minorBidi"/>
        </w:rPr>
      </w:pPr>
      <w:r w:rsidRPr="345EC119">
        <w:rPr>
          <w:rFonts w:asciiTheme="minorBidi" w:hAnsiTheme="minorBidi"/>
        </w:rPr>
        <w:t>In t</w:t>
      </w:r>
      <w:r w:rsidR="6A21768A" w:rsidRPr="345EC119">
        <w:rPr>
          <w:rFonts w:asciiTheme="minorBidi" w:hAnsiTheme="minorBidi"/>
        </w:rPr>
        <w:t xml:space="preserve">he initial </w:t>
      </w:r>
      <w:r w:rsidRPr="345EC119">
        <w:rPr>
          <w:rFonts w:asciiTheme="minorBidi" w:hAnsiTheme="minorBidi"/>
        </w:rPr>
        <w:t xml:space="preserve">meeting you may identify a potential mentor who can guide the researcher in their career developing independent of line management. </w:t>
      </w:r>
      <w:r w:rsidR="002353BE" w:rsidRPr="345EC119">
        <w:rPr>
          <w:rFonts w:asciiTheme="minorBidi" w:hAnsiTheme="minorBidi"/>
        </w:rPr>
        <w:t xml:space="preserve">Mentors should have prior experience of managing people. </w:t>
      </w:r>
      <w:r w:rsidR="000F5304" w:rsidRPr="345EC119">
        <w:rPr>
          <w:rFonts w:asciiTheme="minorBidi" w:hAnsiTheme="minorBidi"/>
        </w:rPr>
        <w:t xml:space="preserve">Your School may have a mentoring scheme already set up if not, you can </w:t>
      </w:r>
      <w:r w:rsidR="002353BE" w:rsidRPr="345EC119">
        <w:rPr>
          <w:rFonts w:asciiTheme="minorBidi" w:hAnsiTheme="minorBidi"/>
        </w:rPr>
        <w:t xml:space="preserve">help to identify a mentor if </w:t>
      </w:r>
      <w:r w:rsidR="000F5304" w:rsidRPr="345EC119">
        <w:rPr>
          <w:rFonts w:asciiTheme="minorBidi" w:hAnsiTheme="minorBidi"/>
        </w:rPr>
        <w:t>the researcher wants one</w:t>
      </w:r>
      <w:r w:rsidR="00A60322" w:rsidRPr="345EC119">
        <w:rPr>
          <w:rFonts w:asciiTheme="minorBidi" w:hAnsiTheme="minorBidi"/>
        </w:rPr>
        <w:t xml:space="preserve">. </w:t>
      </w:r>
      <w:r w:rsidR="00712762" w:rsidRPr="345EC119">
        <w:rPr>
          <w:rFonts w:asciiTheme="minorBidi" w:hAnsiTheme="minorBidi"/>
        </w:rPr>
        <w:t>We suggest you seek</w:t>
      </w:r>
      <w:r w:rsidR="00A60322" w:rsidRPr="345EC119">
        <w:rPr>
          <w:rFonts w:asciiTheme="minorBidi" w:hAnsiTheme="minorBidi"/>
        </w:rPr>
        <w:t xml:space="preserve"> agreement from a potential mentor</w:t>
      </w:r>
      <w:r w:rsidR="002353BE" w:rsidRPr="345EC119">
        <w:rPr>
          <w:rFonts w:asciiTheme="minorBidi" w:hAnsiTheme="minorBidi"/>
        </w:rPr>
        <w:t xml:space="preserve"> </w:t>
      </w:r>
      <w:r w:rsidR="00A60322" w:rsidRPr="345EC119">
        <w:rPr>
          <w:rFonts w:asciiTheme="minorBidi" w:hAnsiTheme="minorBidi"/>
        </w:rPr>
        <w:t xml:space="preserve">before you </w:t>
      </w:r>
      <w:r w:rsidR="002353BE" w:rsidRPr="345EC119">
        <w:rPr>
          <w:rFonts w:asciiTheme="minorBidi" w:hAnsiTheme="minorBidi"/>
        </w:rPr>
        <w:t xml:space="preserve">proceed to set up a meeting with </w:t>
      </w:r>
      <w:r w:rsidR="00A60322" w:rsidRPr="345EC119">
        <w:rPr>
          <w:rFonts w:asciiTheme="minorBidi" w:hAnsiTheme="minorBidi"/>
        </w:rPr>
        <w:t>the mentee.</w:t>
      </w:r>
      <w:r w:rsidR="002353BE" w:rsidRPr="345EC119">
        <w:rPr>
          <w:rFonts w:asciiTheme="minorBidi" w:hAnsiTheme="minorBidi"/>
        </w:rPr>
        <w:t xml:space="preserve"> Mentors should be in a different Subject</w:t>
      </w:r>
      <w:r w:rsidR="009848AE" w:rsidRPr="345EC119">
        <w:rPr>
          <w:rFonts w:asciiTheme="minorBidi" w:hAnsiTheme="minorBidi"/>
        </w:rPr>
        <w:t xml:space="preserve">, </w:t>
      </w:r>
      <w:r w:rsidR="00DB6110" w:rsidRPr="345EC119">
        <w:rPr>
          <w:rFonts w:asciiTheme="minorBidi" w:hAnsiTheme="minorBidi"/>
        </w:rPr>
        <w:t xml:space="preserve">Cluster or Group </w:t>
      </w:r>
      <w:r w:rsidR="002353BE" w:rsidRPr="345EC119">
        <w:rPr>
          <w:rFonts w:asciiTheme="minorBidi" w:hAnsiTheme="minorBidi"/>
        </w:rPr>
        <w:t>to the mentee wherever possible. </w:t>
      </w:r>
      <w:r w:rsidR="00F16C32" w:rsidRPr="345EC119">
        <w:rPr>
          <w:rFonts w:asciiTheme="minorBidi" w:hAnsiTheme="minorBidi"/>
          <w:color w:val="000000" w:themeColor="text1"/>
        </w:rPr>
        <w:t xml:space="preserve">Further information on mentoring is available </w:t>
      </w:r>
      <w:hyperlink r:id="rId20">
        <w:r w:rsidR="00F16C32" w:rsidRPr="345EC119">
          <w:rPr>
            <w:rStyle w:val="Hyperlink"/>
            <w:rFonts w:asciiTheme="minorBidi" w:hAnsiTheme="minorBidi"/>
          </w:rPr>
          <w:t>here</w:t>
        </w:r>
      </w:hyperlink>
      <w:r w:rsidR="1D608C4D" w:rsidRPr="345EC119">
        <w:rPr>
          <w:rFonts w:asciiTheme="minorBidi" w:hAnsiTheme="minorBidi"/>
        </w:rPr>
        <w:t>.</w:t>
      </w:r>
      <w:r w:rsidR="00F16C32" w:rsidRPr="345EC119">
        <w:rPr>
          <w:rFonts w:asciiTheme="minorBidi" w:hAnsiTheme="minorBidi"/>
        </w:rPr>
        <w:t xml:space="preserve"> </w:t>
      </w:r>
    </w:p>
    <w:p w14:paraId="0D48F669" w14:textId="03E0B998" w:rsidR="00806861" w:rsidRDefault="00806861" w:rsidP="00806861">
      <w:pPr>
        <w:pStyle w:val="Heading2"/>
      </w:pPr>
      <w:bookmarkStart w:id="7" w:name="_Toc80761517"/>
      <w:r>
        <w:t>4.4</w:t>
      </w:r>
      <w:r w:rsidR="00D933EE">
        <w:t xml:space="preserve"> </w:t>
      </w:r>
      <w:r w:rsidR="001766FE" w:rsidRPr="001766FE">
        <w:t>One to one meetings</w:t>
      </w:r>
      <w:bookmarkEnd w:id="7"/>
    </w:p>
    <w:p w14:paraId="3707B95F" w14:textId="77777777" w:rsidR="00F5706E" w:rsidRDefault="5FDE2579" w:rsidP="00B45DF9">
      <w:r w:rsidRPr="345EC119">
        <w:t>Following the initial meeting between you and the researcher, it is good practice to organise regular 1-2-1 meetings, typically on a monthly or perhaps weekly basis, to discuss progress, CPD, other training, challenges, and provide feedback on performance. The</w:t>
      </w:r>
      <w:r w:rsidR="000E1E5F" w:rsidRPr="345EC119">
        <w:t xml:space="preserve"> subsequent </w:t>
      </w:r>
      <w:r w:rsidR="0EEF63E0" w:rsidRPr="345EC119">
        <w:t>1-2-</w:t>
      </w:r>
      <w:r w:rsidR="0EEF63E0" w:rsidRPr="345EC119">
        <w:lastRenderedPageBreak/>
        <w:t>1</w:t>
      </w:r>
      <w:r w:rsidR="000E1E5F" w:rsidRPr="345EC119">
        <w:t xml:space="preserve"> meetings are a</w:t>
      </w:r>
      <w:r w:rsidR="3F309812" w:rsidRPr="345EC119">
        <w:t>lso</w:t>
      </w:r>
      <w:r w:rsidR="7D65DBD5" w:rsidRPr="345EC119">
        <w:t xml:space="preserve"> a</w:t>
      </w:r>
      <w:r w:rsidR="000E1E5F" w:rsidRPr="345EC119">
        <w:t xml:space="preserve"> good place to discuss a range of care</w:t>
      </w:r>
      <w:r w:rsidR="00F411B6" w:rsidRPr="345EC119">
        <w:t>er</w:t>
      </w:r>
      <w:r w:rsidR="000A2362" w:rsidRPr="345EC119">
        <w:t xml:space="preserve"> opportunities, within and outwith the University. You can remind the researcher that they can use their entitlement to at least ten days of CPD time to extend their skills and support their career. We suggest having a look at the </w:t>
      </w:r>
      <w:r w:rsidR="00D719EC" w:rsidRPr="345EC119">
        <w:t xml:space="preserve">of </w:t>
      </w:r>
      <w:hyperlink r:id="rId21">
        <w:r w:rsidR="00D719EC" w:rsidRPr="345EC119">
          <w:rPr>
            <w:rStyle w:val="Hyperlink"/>
            <w:rFonts w:asciiTheme="minorBidi" w:hAnsiTheme="minorBidi"/>
          </w:rPr>
          <w:t>10 Days a Year of CPD</w:t>
        </w:r>
      </w:hyperlink>
      <w:r w:rsidR="00D719EC" w:rsidRPr="345EC119">
        <w:t xml:space="preserve"> framework</w:t>
      </w:r>
      <w:r w:rsidR="000A2362" w:rsidRPr="345EC119">
        <w:t>.</w:t>
      </w:r>
      <w:r w:rsidR="00C20529" w:rsidRPr="345EC119">
        <w:t xml:space="preserve"> </w:t>
      </w:r>
    </w:p>
    <w:p w14:paraId="6A02A00B" w14:textId="77777777" w:rsidR="00F5706E" w:rsidRDefault="00B850C0" w:rsidP="00B45DF9">
      <w:r>
        <w:t xml:space="preserve">We recommend you look at the </w:t>
      </w:r>
      <w:r w:rsidR="00BF07EF">
        <w:t>brief moodle course on having</w:t>
      </w:r>
      <w:r w:rsidR="00C20529" w:rsidRPr="345EC119">
        <w:t xml:space="preserve"> career conversations with your R-staff, </w:t>
      </w:r>
      <w:r w:rsidR="00AE45F8" w:rsidRPr="345EC119">
        <w:t>there is</w:t>
      </w:r>
      <w:r w:rsidR="00C20529" w:rsidRPr="345EC119">
        <w:t xml:space="preserve"> </w:t>
      </w:r>
      <w:hyperlink r:id="rId22">
        <w:r w:rsidR="00C20529" w:rsidRPr="345EC119">
          <w:rPr>
            <w:rStyle w:val="Hyperlink"/>
            <w:rFonts w:asciiTheme="minorBidi" w:hAnsiTheme="minorBidi"/>
          </w:rPr>
          <w:t>a Moodle course</w:t>
        </w:r>
      </w:hyperlink>
      <w:r w:rsidR="00C20529" w:rsidRPr="345EC119">
        <w:t xml:space="preserve"> (follow the link to self-enrol).</w:t>
      </w:r>
      <w:r w:rsidR="64C3B0BF" w:rsidRPr="345EC119">
        <w:t xml:space="preserve">  </w:t>
      </w:r>
    </w:p>
    <w:p w14:paraId="0FADD37B" w14:textId="01C2C348" w:rsidR="009B09DE" w:rsidRDefault="00BF07EF" w:rsidP="00B45DF9">
      <w:r>
        <w:t xml:space="preserve">It would also be good to recommend </w:t>
      </w:r>
      <w:r w:rsidR="00247A70">
        <w:t xml:space="preserve">the </w:t>
      </w:r>
      <w:r w:rsidR="00BF1A5F">
        <w:t>Moodle course for R-only staff ‘</w:t>
      </w:r>
      <w:hyperlink r:id="rId23">
        <w:r w:rsidR="009B09DE" w:rsidRPr="1AD8009F">
          <w:rPr>
            <w:rStyle w:val="Hyperlink"/>
          </w:rPr>
          <w:t>Planning your professional development as a researcher’</w:t>
        </w:r>
      </w:hyperlink>
      <w:r w:rsidR="009B09DE">
        <w:t xml:space="preserve">.  </w:t>
      </w:r>
    </w:p>
    <w:p w14:paraId="27CA493F" w14:textId="2B777E94" w:rsidR="00F5706E" w:rsidRDefault="00F5706E" w:rsidP="00B45DF9">
      <w:r>
        <w:t xml:space="preserve">And again, we recommend you encourage staff to engage with the </w:t>
      </w:r>
      <w:hyperlink r:id="rId24" w:history="1">
        <w:r w:rsidRPr="00F5706E">
          <w:rPr>
            <w:rStyle w:val="Hyperlink"/>
          </w:rPr>
          <w:t>careers service</w:t>
        </w:r>
      </w:hyperlink>
      <w:r>
        <w:t xml:space="preserve">.  </w:t>
      </w:r>
    </w:p>
    <w:p w14:paraId="223FB721" w14:textId="54878CE8" w:rsidR="000277EE" w:rsidRPr="009B09DE" w:rsidRDefault="000277EE" w:rsidP="00B45DF9">
      <w:r>
        <w:t xml:space="preserve">All this information is brought together in the </w:t>
      </w:r>
      <w:r w:rsidR="0061307A">
        <w:t xml:space="preserve">web resources on </w:t>
      </w:r>
      <w:hyperlink r:id="rId25" w:history="1">
        <w:r w:rsidR="0061307A" w:rsidRPr="0061307A">
          <w:rPr>
            <w:rStyle w:val="Hyperlink"/>
          </w:rPr>
          <w:t>how you can support your researcher’s career development</w:t>
        </w:r>
      </w:hyperlink>
      <w:r w:rsidR="0061307A">
        <w:t xml:space="preserve">.  </w:t>
      </w:r>
    </w:p>
    <w:p w14:paraId="67C2031A" w14:textId="7859C058" w:rsidR="1DA9D95A" w:rsidRDefault="006D64A6" w:rsidP="45C744E9">
      <w:pPr>
        <w:pStyle w:val="Heading1"/>
        <w:spacing w:after="240"/>
        <w:rPr>
          <w:rStyle w:val="Heading2Char"/>
          <w:rFonts w:asciiTheme="minorBidi" w:hAnsiTheme="minorBidi" w:cstheme="minorBidi"/>
          <w:sz w:val="32"/>
          <w:szCs w:val="32"/>
        </w:rPr>
      </w:pPr>
      <w:bookmarkStart w:id="8" w:name="_Toc80761518"/>
      <w:r w:rsidRPr="45C744E9">
        <w:rPr>
          <w:rFonts w:asciiTheme="minorBidi" w:hAnsiTheme="minorBidi" w:cstheme="minorBidi"/>
        </w:rPr>
        <w:t xml:space="preserve">5. </w:t>
      </w:r>
      <w:r w:rsidR="002353BE" w:rsidRPr="45C744E9">
        <w:rPr>
          <w:rFonts w:asciiTheme="minorBidi" w:hAnsiTheme="minorBidi" w:cstheme="minorBidi"/>
        </w:rPr>
        <w:t>Management responsibilities</w:t>
      </w:r>
      <w:bookmarkEnd w:id="8"/>
    </w:p>
    <w:p w14:paraId="221F3D03" w14:textId="31DFD0B6" w:rsidR="00712762" w:rsidRPr="00FA7C4F" w:rsidRDefault="006D64A6" w:rsidP="00327E77">
      <w:pPr>
        <w:pStyle w:val="Heading3"/>
        <w:spacing w:after="240"/>
        <w:rPr>
          <w:rStyle w:val="Heading2Char"/>
          <w:rFonts w:asciiTheme="minorBidi" w:hAnsiTheme="minorBidi" w:cstheme="minorBidi"/>
          <w:color w:val="1F3763" w:themeColor="accent1" w:themeShade="7F"/>
          <w:sz w:val="24"/>
          <w:szCs w:val="24"/>
        </w:rPr>
      </w:pPr>
      <w:bookmarkStart w:id="9" w:name="_Toc80761519"/>
      <w:r w:rsidRPr="00FA7C4F">
        <w:rPr>
          <w:rStyle w:val="Heading2Char"/>
          <w:rFonts w:asciiTheme="minorBidi" w:hAnsiTheme="minorBidi" w:cstheme="minorBidi"/>
          <w:color w:val="1F3763" w:themeColor="accent1" w:themeShade="7F"/>
          <w:sz w:val="24"/>
          <w:szCs w:val="24"/>
        </w:rPr>
        <w:t xml:space="preserve">5.1 </w:t>
      </w:r>
      <w:r w:rsidR="002353BE" w:rsidRPr="00FA7C4F">
        <w:rPr>
          <w:rStyle w:val="Heading2Char"/>
          <w:rFonts w:asciiTheme="minorBidi" w:hAnsiTheme="minorBidi" w:cstheme="minorBidi"/>
          <w:color w:val="1F3763" w:themeColor="accent1" w:themeShade="7F"/>
          <w:sz w:val="24"/>
          <w:szCs w:val="24"/>
        </w:rPr>
        <w:t>Authority and Autonomy</w:t>
      </w:r>
      <w:bookmarkEnd w:id="9"/>
      <w:r w:rsidR="002353BE" w:rsidRPr="00FA7C4F">
        <w:rPr>
          <w:rStyle w:val="Heading2Char"/>
          <w:rFonts w:asciiTheme="minorBidi" w:hAnsiTheme="minorBidi" w:cstheme="minorBidi"/>
          <w:color w:val="1F3763" w:themeColor="accent1" w:themeShade="7F"/>
          <w:sz w:val="24"/>
          <w:szCs w:val="24"/>
        </w:rPr>
        <w:t xml:space="preserve"> </w:t>
      </w:r>
    </w:p>
    <w:p w14:paraId="64D66C50" w14:textId="4B90F8BE" w:rsidR="00D74F32" w:rsidRDefault="00712762" w:rsidP="751C5CCF">
      <w:pPr>
        <w:rPr>
          <w:rFonts w:asciiTheme="minorBidi" w:hAnsiTheme="minorBidi"/>
          <w:lang w:val="en-US"/>
        </w:rPr>
      </w:pPr>
      <w:r w:rsidRPr="751C5CCF">
        <w:rPr>
          <w:rFonts w:asciiTheme="minorBidi" w:hAnsiTheme="minorBidi"/>
          <w:lang w:val="en-US"/>
        </w:rPr>
        <w:t>We suggest you clarify</w:t>
      </w:r>
      <w:r w:rsidR="002353BE" w:rsidRPr="751C5CCF">
        <w:rPr>
          <w:rFonts w:asciiTheme="minorBidi" w:hAnsiTheme="minorBidi"/>
          <w:lang w:val="en-US"/>
        </w:rPr>
        <w:t xml:space="preserve"> specific authority and autonomy with your new start including expectations regarding delegation for decision making and completion of key tasks and outputs</w:t>
      </w:r>
      <w:r w:rsidRPr="751C5CCF">
        <w:rPr>
          <w:rFonts w:asciiTheme="minorBidi" w:hAnsiTheme="minorBidi"/>
          <w:lang w:val="en-US"/>
        </w:rPr>
        <w:t xml:space="preserve">. At the initial meeting </w:t>
      </w:r>
      <w:r w:rsidR="004132C4">
        <w:rPr>
          <w:rFonts w:asciiTheme="minorBidi" w:hAnsiTheme="minorBidi"/>
          <w:lang w:val="en-US"/>
        </w:rPr>
        <w:t xml:space="preserve">we recommend that you </w:t>
      </w:r>
      <w:r w:rsidR="002353BE" w:rsidRPr="751C5CCF">
        <w:rPr>
          <w:rFonts w:asciiTheme="minorBidi" w:hAnsiTheme="minorBidi"/>
          <w:lang w:val="en-US"/>
        </w:rPr>
        <w:t>confirm and agree working patterns, confirm expectations of your role and that of your new start</w:t>
      </w:r>
      <w:r w:rsidRPr="751C5CCF">
        <w:rPr>
          <w:rFonts w:asciiTheme="minorBidi" w:hAnsiTheme="minorBidi"/>
          <w:lang w:val="en-US"/>
        </w:rPr>
        <w:t xml:space="preserve">. </w:t>
      </w:r>
    </w:p>
    <w:p w14:paraId="55C5F535" w14:textId="593F1A07" w:rsidR="00327E77" w:rsidRPr="00FA7C4F" w:rsidRDefault="00712762" w:rsidP="00D74F32">
      <w:pPr>
        <w:rPr>
          <w:rFonts w:asciiTheme="minorBidi" w:hAnsiTheme="minorBidi"/>
          <w:lang w:val="en-US"/>
        </w:rPr>
      </w:pPr>
      <w:r w:rsidRPr="00FA7C4F">
        <w:rPr>
          <w:rFonts w:asciiTheme="minorBidi" w:hAnsiTheme="minorBidi"/>
          <w:lang w:val="en-US"/>
        </w:rPr>
        <w:t xml:space="preserve">As you continue to meet for 1-2-1 meetings, you </w:t>
      </w:r>
      <w:r w:rsidR="00447383">
        <w:rPr>
          <w:rFonts w:asciiTheme="minorBidi" w:hAnsiTheme="minorBidi"/>
          <w:lang w:val="en-US"/>
        </w:rPr>
        <w:t>can</w:t>
      </w:r>
      <w:r w:rsidRPr="00FA7C4F">
        <w:rPr>
          <w:rFonts w:asciiTheme="minorBidi" w:hAnsiTheme="minorBidi"/>
          <w:lang w:val="en-US"/>
        </w:rPr>
        <w:t xml:space="preserve"> </w:t>
      </w:r>
      <w:r w:rsidR="002353BE" w:rsidRPr="00FA7C4F">
        <w:rPr>
          <w:rFonts w:asciiTheme="minorBidi" w:hAnsiTheme="minorBidi"/>
          <w:lang w:val="en-US"/>
        </w:rPr>
        <w:t xml:space="preserve">regularly review these arrangements to identify areas where you need to be more or less involved. </w:t>
      </w:r>
    </w:p>
    <w:p w14:paraId="282B4503" w14:textId="6607B91A" w:rsidR="00712762" w:rsidRPr="00FA7C4F" w:rsidRDefault="006D64A6" w:rsidP="00327E77">
      <w:pPr>
        <w:rPr>
          <w:rFonts w:asciiTheme="minorBidi" w:hAnsiTheme="minorBidi"/>
          <w:lang w:val="en-US"/>
        </w:rPr>
      </w:pPr>
      <w:bookmarkStart w:id="10" w:name="_Toc80761520"/>
      <w:r w:rsidRPr="00FA7C4F">
        <w:rPr>
          <w:rStyle w:val="Heading3Char"/>
          <w:rFonts w:asciiTheme="minorBidi" w:hAnsiTheme="minorBidi" w:cstheme="minorBidi"/>
          <w:lang w:val="en-US"/>
        </w:rPr>
        <w:t xml:space="preserve">5.2 </w:t>
      </w:r>
      <w:r w:rsidR="002353BE" w:rsidRPr="002353BE">
        <w:rPr>
          <w:rStyle w:val="Heading3Char"/>
          <w:rFonts w:asciiTheme="minorBidi" w:hAnsiTheme="minorBidi" w:cstheme="minorBidi"/>
          <w:lang w:val="en-US"/>
        </w:rPr>
        <w:t>Absence and approvals on</w:t>
      </w:r>
      <w:bookmarkEnd w:id="10"/>
      <w:r w:rsidR="002353BE" w:rsidRPr="002353BE">
        <w:rPr>
          <w:rStyle w:val="Heading2Char"/>
          <w:rFonts w:asciiTheme="minorBidi" w:hAnsiTheme="minorBidi" w:cstheme="minorBidi"/>
          <w:lang w:val="en-US"/>
        </w:rPr>
        <w:t xml:space="preserve"> </w:t>
      </w:r>
      <w:r w:rsidR="002353BE" w:rsidRPr="002353BE">
        <w:rPr>
          <w:rStyle w:val="Heading3Char"/>
          <w:rFonts w:asciiTheme="minorBidi" w:hAnsiTheme="minorBidi" w:cstheme="minorBidi"/>
          <w:lang w:val="en-US"/>
        </w:rPr>
        <w:t>CORE</w:t>
      </w:r>
      <w:r w:rsidR="002353BE" w:rsidRPr="002353BE">
        <w:rPr>
          <w:rFonts w:asciiTheme="minorBidi" w:hAnsiTheme="minorBidi"/>
          <w:lang w:val="en-US"/>
        </w:rPr>
        <w:t xml:space="preserve"> </w:t>
      </w:r>
    </w:p>
    <w:p w14:paraId="30DC4182" w14:textId="00023BA4" w:rsidR="002353BE" w:rsidRDefault="00712762" w:rsidP="00B73FCF">
      <w:pPr>
        <w:rPr>
          <w:rFonts w:asciiTheme="minorBidi" w:hAnsiTheme="minorBidi"/>
          <w:lang w:val="en-US"/>
        </w:rPr>
      </w:pPr>
      <w:r w:rsidRPr="00FA7C4F">
        <w:rPr>
          <w:rFonts w:asciiTheme="minorBidi" w:hAnsiTheme="minorBidi"/>
          <w:lang w:val="en-US"/>
        </w:rPr>
        <w:t>Line managers</w:t>
      </w:r>
      <w:r w:rsidR="002353BE" w:rsidRPr="002353BE">
        <w:rPr>
          <w:rFonts w:asciiTheme="minorBidi" w:hAnsiTheme="minorBidi"/>
          <w:lang w:val="en-US"/>
        </w:rPr>
        <w:t xml:space="preserve"> approve requests from staff and ensure that they follow appropriate reporting procedures re sickness and requests for other absence. </w:t>
      </w:r>
      <w:r w:rsidRPr="00FA7C4F">
        <w:rPr>
          <w:rFonts w:asciiTheme="minorBidi" w:hAnsiTheme="minorBidi"/>
          <w:lang w:val="en-US"/>
        </w:rPr>
        <w:t>Since you</w:t>
      </w:r>
      <w:r w:rsidR="002353BE" w:rsidRPr="002353BE">
        <w:rPr>
          <w:rFonts w:asciiTheme="minorBidi" w:hAnsiTheme="minorBidi"/>
          <w:lang w:val="en-US"/>
        </w:rPr>
        <w:t xml:space="preserve"> will need to work with HR to manage longer term absence for any staff you line manage, </w:t>
      </w:r>
      <w:r w:rsidRPr="00FA7C4F">
        <w:rPr>
          <w:rFonts w:asciiTheme="minorBidi" w:hAnsiTheme="minorBidi"/>
          <w:lang w:val="en-US"/>
        </w:rPr>
        <w:t>it may be helpful to familiarise</w:t>
      </w:r>
      <w:r w:rsidR="002353BE" w:rsidRPr="002353BE">
        <w:rPr>
          <w:rFonts w:asciiTheme="minorBidi" w:hAnsiTheme="minorBidi"/>
          <w:lang w:val="en-US"/>
        </w:rPr>
        <w:t xml:space="preserve"> yourself </w:t>
      </w:r>
      <w:r w:rsidRPr="00FA7C4F">
        <w:rPr>
          <w:rFonts w:asciiTheme="minorBidi" w:hAnsiTheme="minorBidi"/>
          <w:lang w:val="en-US"/>
        </w:rPr>
        <w:t xml:space="preserve">in advance </w:t>
      </w:r>
      <w:r w:rsidR="002353BE" w:rsidRPr="002353BE">
        <w:rPr>
          <w:rFonts w:asciiTheme="minorBidi" w:hAnsiTheme="minorBidi"/>
          <w:lang w:val="en-US"/>
        </w:rPr>
        <w:t xml:space="preserve">with the </w:t>
      </w:r>
      <w:hyperlink r:id="rId26" w:history="1">
        <w:r w:rsidR="002353BE" w:rsidRPr="002353BE">
          <w:rPr>
            <w:rStyle w:val="Hyperlink"/>
            <w:rFonts w:asciiTheme="minorBidi" w:hAnsiTheme="minorBidi"/>
            <w:lang w:val="en-US"/>
          </w:rPr>
          <w:t>managing attendance policies</w:t>
        </w:r>
      </w:hyperlink>
      <w:r w:rsidR="00327E77">
        <w:rPr>
          <w:rFonts w:asciiTheme="minorBidi" w:hAnsiTheme="minorBidi"/>
          <w:lang w:val="en-US"/>
        </w:rPr>
        <w:t>.</w:t>
      </w:r>
    </w:p>
    <w:p w14:paraId="6E844661" w14:textId="638CF172" w:rsidR="00C20529" w:rsidRPr="00FC4D37" w:rsidRDefault="00C20529" w:rsidP="751C5CCF">
      <w:pPr>
        <w:pStyle w:val="Heading3"/>
        <w:spacing w:after="240"/>
        <w:rPr>
          <w:rFonts w:asciiTheme="minorBidi" w:hAnsiTheme="minorBidi" w:cstheme="minorBidi"/>
          <w:lang w:val="en-US"/>
        </w:rPr>
      </w:pPr>
      <w:bookmarkStart w:id="11" w:name="_Toc80761521"/>
      <w:r w:rsidRPr="751C5CCF">
        <w:rPr>
          <w:rFonts w:asciiTheme="minorBidi" w:hAnsiTheme="minorBidi" w:cstheme="minorBidi"/>
          <w:lang w:val="en-US"/>
        </w:rPr>
        <w:t>5.3 Performance and Development Review</w:t>
      </w:r>
      <w:bookmarkEnd w:id="11"/>
    </w:p>
    <w:p w14:paraId="5F32A1AB" w14:textId="0CB88631" w:rsidR="00C20529" w:rsidRDefault="004876A3" w:rsidP="751C5CCF">
      <w:pPr>
        <w:rPr>
          <w:rFonts w:asciiTheme="minorBidi" w:hAnsiTheme="minorBidi"/>
          <w:lang w:val="en-US"/>
        </w:rPr>
      </w:pPr>
      <w:r w:rsidRPr="751C5CCF">
        <w:rPr>
          <w:rFonts w:asciiTheme="minorBidi" w:hAnsiTheme="minorBidi"/>
          <w:lang w:val="en-US"/>
        </w:rPr>
        <w:t>A</w:t>
      </w:r>
      <w:r w:rsidR="00D14632" w:rsidRPr="751C5CCF">
        <w:rPr>
          <w:rFonts w:asciiTheme="minorBidi" w:hAnsiTheme="minorBidi"/>
          <w:lang w:val="en-US"/>
        </w:rPr>
        <w:t xml:space="preserve"> part of </w:t>
      </w:r>
      <w:r w:rsidRPr="751C5CCF">
        <w:rPr>
          <w:rFonts w:asciiTheme="minorBidi" w:hAnsiTheme="minorBidi"/>
          <w:lang w:val="en-US"/>
        </w:rPr>
        <w:t xml:space="preserve">your responsibilities as a </w:t>
      </w:r>
      <w:r w:rsidR="00D14632" w:rsidRPr="751C5CCF">
        <w:rPr>
          <w:rFonts w:asciiTheme="minorBidi" w:hAnsiTheme="minorBidi"/>
          <w:lang w:val="en-US"/>
        </w:rPr>
        <w:t xml:space="preserve">line </w:t>
      </w:r>
      <w:r w:rsidRPr="751C5CCF">
        <w:rPr>
          <w:rFonts w:asciiTheme="minorBidi" w:hAnsiTheme="minorBidi"/>
          <w:lang w:val="en-US"/>
        </w:rPr>
        <w:t>manager will be</w:t>
      </w:r>
      <w:r w:rsidR="00D14632" w:rsidRPr="751C5CCF">
        <w:rPr>
          <w:rFonts w:asciiTheme="minorBidi" w:hAnsiTheme="minorBidi"/>
          <w:lang w:val="en-US"/>
        </w:rPr>
        <w:t xml:space="preserve"> conducting annual Performance and Development Review</w:t>
      </w:r>
      <w:r w:rsidRPr="751C5CCF">
        <w:rPr>
          <w:rFonts w:asciiTheme="minorBidi" w:hAnsiTheme="minorBidi"/>
          <w:lang w:val="en-US"/>
        </w:rPr>
        <w:t xml:space="preserve"> conversations</w:t>
      </w:r>
      <w:r w:rsidR="00D14632" w:rsidRPr="751C5CCF">
        <w:rPr>
          <w:rFonts w:asciiTheme="minorBidi" w:hAnsiTheme="minorBidi"/>
          <w:lang w:val="en-US"/>
        </w:rPr>
        <w:t xml:space="preserve">, often referred simply as PDR. PDR is an annual University wide process </w:t>
      </w:r>
      <w:r w:rsidRPr="751C5CCF">
        <w:rPr>
          <w:rFonts w:asciiTheme="minorBidi" w:hAnsiTheme="minorBidi"/>
          <w:lang w:val="en-US"/>
        </w:rPr>
        <w:t>that</w:t>
      </w:r>
      <w:r w:rsidR="00D14632" w:rsidRPr="751C5CCF">
        <w:rPr>
          <w:rFonts w:asciiTheme="minorBidi" w:hAnsiTheme="minorBidi"/>
          <w:lang w:val="en-US"/>
        </w:rPr>
        <w:t xml:space="preserve"> gives the opportunity to consider goals for personal and career development for the forthcoming year, and how these can be achieved. This is where the regular 1-2-1s with your staff will come in handy: checking in with your researchers on a regular basis</w:t>
      </w:r>
      <w:r w:rsidRPr="751C5CCF">
        <w:rPr>
          <w:rFonts w:asciiTheme="minorBidi" w:hAnsiTheme="minorBidi"/>
          <w:lang w:val="en-US"/>
        </w:rPr>
        <w:t xml:space="preserve"> can give both you and your staff a better idea of what things might come up during the formal PDRs. Following the coronavirus outbreak, the University has adapted a new approach to the performance reviews. You can read more about what the “light-touch” approach entails on </w:t>
      </w:r>
      <w:hyperlink r:id="rId27">
        <w:r w:rsidRPr="751C5CCF">
          <w:rPr>
            <w:rStyle w:val="Hyperlink"/>
            <w:rFonts w:asciiTheme="minorBidi" w:hAnsiTheme="minorBidi"/>
            <w:lang w:val="en-US"/>
          </w:rPr>
          <w:t>the HR page</w:t>
        </w:r>
      </w:hyperlink>
      <w:r w:rsidRPr="751C5CCF">
        <w:rPr>
          <w:rFonts w:asciiTheme="minorBidi" w:hAnsiTheme="minorBidi"/>
          <w:lang w:val="en-US"/>
        </w:rPr>
        <w:t>.</w:t>
      </w:r>
    </w:p>
    <w:p w14:paraId="1E00B070" w14:textId="48C629F7" w:rsidR="00C249A8" w:rsidRPr="00C20529" w:rsidRDefault="00C249A8" w:rsidP="751C5CCF">
      <w:pPr>
        <w:rPr>
          <w:lang w:val="en-US"/>
        </w:rPr>
      </w:pPr>
      <w:r>
        <w:rPr>
          <w:rFonts w:asciiTheme="minorBidi" w:hAnsiTheme="minorBidi"/>
          <w:lang w:val="en-US"/>
        </w:rPr>
        <w:t>In these meetings it is important to talk about career development</w:t>
      </w:r>
    </w:p>
    <w:p w14:paraId="66F0D152" w14:textId="2C29C2B9" w:rsidR="00712762" w:rsidRPr="00FA7C4F" w:rsidRDefault="006D64A6" w:rsidP="00327E77">
      <w:pPr>
        <w:pStyle w:val="Heading3"/>
        <w:spacing w:after="240"/>
        <w:rPr>
          <w:rFonts w:asciiTheme="minorBidi" w:hAnsiTheme="minorBidi" w:cstheme="minorBidi"/>
          <w:lang w:val="en-US"/>
        </w:rPr>
      </w:pPr>
      <w:bookmarkStart w:id="12" w:name="_Toc80761522"/>
      <w:r w:rsidRPr="1DA9D95A">
        <w:rPr>
          <w:rFonts w:asciiTheme="minorBidi" w:hAnsiTheme="minorBidi" w:cstheme="minorBidi"/>
          <w:lang w:val="en-US"/>
        </w:rPr>
        <w:t>5.</w:t>
      </w:r>
      <w:r w:rsidR="00C20529" w:rsidRPr="1DA9D95A">
        <w:rPr>
          <w:rFonts w:asciiTheme="minorBidi" w:hAnsiTheme="minorBidi" w:cstheme="minorBidi"/>
          <w:lang w:val="en-US"/>
        </w:rPr>
        <w:t>4</w:t>
      </w:r>
      <w:r w:rsidRPr="1DA9D95A">
        <w:rPr>
          <w:rFonts w:asciiTheme="minorBidi" w:hAnsiTheme="minorBidi" w:cstheme="minorBidi"/>
          <w:lang w:val="en-US"/>
        </w:rPr>
        <w:t xml:space="preserve"> </w:t>
      </w:r>
      <w:r w:rsidR="002353BE" w:rsidRPr="1DA9D95A">
        <w:rPr>
          <w:rFonts w:asciiTheme="minorBidi" w:hAnsiTheme="minorBidi" w:cstheme="minorBidi"/>
          <w:lang w:val="en-US"/>
        </w:rPr>
        <w:t>Recruitment</w:t>
      </w:r>
      <w:bookmarkEnd w:id="12"/>
      <w:r w:rsidR="002353BE" w:rsidRPr="1DA9D95A">
        <w:rPr>
          <w:rFonts w:asciiTheme="minorBidi" w:hAnsiTheme="minorBidi" w:cstheme="minorBidi"/>
          <w:lang w:val="en-US"/>
        </w:rPr>
        <w:t xml:space="preserve"> </w:t>
      </w:r>
    </w:p>
    <w:p w14:paraId="33DF4939" w14:textId="3CB342CD" w:rsidR="000656F3" w:rsidRDefault="00712762" w:rsidP="00376931">
      <w:pPr>
        <w:rPr>
          <w:rFonts w:asciiTheme="minorBidi" w:hAnsiTheme="minorBidi"/>
          <w:lang w:val="en-US"/>
        </w:rPr>
      </w:pPr>
      <w:r w:rsidRPr="00376931">
        <w:rPr>
          <w:rFonts w:asciiTheme="minorBidi" w:hAnsiTheme="minorBidi"/>
          <w:lang w:val="en-US"/>
        </w:rPr>
        <w:t>According to the University’s</w:t>
      </w:r>
      <w:r w:rsidR="01181974" w:rsidRPr="00376931">
        <w:rPr>
          <w:rFonts w:asciiTheme="minorBidi" w:hAnsiTheme="minorBidi"/>
          <w:lang w:val="en-US"/>
        </w:rPr>
        <w:t xml:space="preserve"> </w:t>
      </w:r>
      <w:hyperlink r:id="rId28">
        <w:r w:rsidR="01181974" w:rsidRPr="00376931">
          <w:rPr>
            <w:rStyle w:val="Hyperlink"/>
            <w:rFonts w:asciiTheme="minorBidi" w:hAnsiTheme="minorBidi"/>
            <w:lang w:val="en-US"/>
          </w:rPr>
          <w:t>recruitment policy</w:t>
        </w:r>
      </w:hyperlink>
      <w:r w:rsidRPr="00376931">
        <w:rPr>
          <w:rFonts w:asciiTheme="minorBidi" w:hAnsiTheme="minorBidi"/>
          <w:lang w:val="en-US"/>
        </w:rPr>
        <w:t xml:space="preserve"> </w:t>
      </w:r>
      <w:r w:rsidR="7A1A17ED" w:rsidRPr="00376931">
        <w:rPr>
          <w:rFonts w:asciiTheme="minorBidi" w:hAnsiTheme="minorBidi"/>
          <w:lang w:val="en-US"/>
        </w:rPr>
        <w:t xml:space="preserve">all </w:t>
      </w:r>
      <w:r w:rsidRPr="00376931">
        <w:rPr>
          <w:rFonts w:asciiTheme="minorBidi" w:hAnsiTheme="minorBidi"/>
          <w:lang w:val="en-US"/>
        </w:rPr>
        <w:t>ne</w:t>
      </w:r>
      <w:r w:rsidR="002353BE" w:rsidRPr="00376931">
        <w:rPr>
          <w:rFonts w:asciiTheme="minorBidi" w:hAnsiTheme="minorBidi"/>
          <w:lang w:val="en-US"/>
        </w:rPr>
        <w:t>w posts must be designed and approved</w:t>
      </w:r>
      <w:r w:rsidR="000656F3" w:rsidRPr="00376931">
        <w:rPr>
          <w:rFonts w:asciiTheme="minorBidi" w:hAnsiTheme="minorBidi"/>
          <w:lang w:val="en-US"/>
        </w:rPr>
        <w:t xml:space="preserve">. </w:t>
      </w:r>
    </w:p>
    <w:p w14:paraId="6B0EBE31" w14:textId="24708A2D" w:rsidR="00450F5C" w:rsidRDefault="4ADE1374" w:rsidP="00376931">
      <w:pPr>
        <w:rPr>
          <w:rFonts w:asciiTheme="minorBidi" w:hAnsiTheme="minorBidi"/>
          <w:lang w:val="en-US"/>
        </w:rPr>
      </w:pPr>
      <w:r w:rsidRPr="345EC119">
        <w:rPr>
          <w:rFonts w:asciiTheme="minorBidi" w:hAnsiTheme="minorBidi"/>
          <w:lang w:val="en-US"/>
        </w:rPr>
        <w:t xml:space="preserve">When applying for funding, we </w:t>
      </w:r>
      <w:r w:rsidR="70EBC360" w:rsidRPr="345EC119">
        <w:rPr>
          <w:rFonts w:asciiTheme="minorBidi" w:hAnsiTheme="minorBidi"/>
          <w:lang w:val="en-US"/>
        </w:rPr>
        <w:t xml:space="preserve">suggest </w:t>
      </w:r>
      <w:r w:rsidRPr="345EC119">
        <w:rPr>
          <w:rFonts w:asciiTheme="minorBidi" w:hAnsiTheme="minorBidi"/>
          <w:lang w:val="en-US"/>
        </w:rPr>
        <w:t>t</w:t>
      </w:r>
      <w:r w:rsidR="71A774DF" w:rsidRPr="345EC119">
        <w:rPr>
          <w:rFonts w:asciiTheme="minorBidi" w:hAnsiTheme="minorBidi"/>
          <w:lang w:val="en-US"/>
        </w:rPr>
        <w:t>hat you take</w:t>
      </w:r>
      <w:r w:rsidRPr="345EC119">
        <w:rPr>
          <w:rFonts w:asciiTheme="minorBidi" w:hAnsiTheme="minorBidi"/>
          <w:lang w:val="en-US"/>
        </w:rPr>
        <w:t xml:space="preserve"> into consideration that </w:t>
      </w:r>
      <w:r w:rsidR="69CF9668" w:rsidRPr="345EC119">
        <w:rPr>
          <w:rFonts w:asciiTheme="minorBidi" w:hAnsiTheme="minorBidi"/>
          <w:lang w:val="en-US"/>
        </w:rPr>
        <w:t>finalising the recruitment</w:t>
      </w:r>
      <w:r w:rsidR="7858CDA3" w:rsidRPr="345EC119">
        <w:rPr>
          <w:rFonts w:asciiTheme="minorBidi" w:hAnsiTheme="minorBidi"/>
          <w:lang w:val="en-US"/>
        </w:rPr>
        <w:t xml:space="preserve"> may take </w:t>
      </w:r>
      <w:r w:rsidR="166CE0FE" w:rsidRPr="345EC119">
        <w:rPr>
          <w:rFonts w:asciiTheme="minorBidi" w:hAnsiTheme="minorBidi"/>
          <w:lang w:val="en-US"/>
        </w:rPr>
        <w:t xml:space="preserve">up </w:t>
      </w:r>
      <w:r w:rsidR="7858CDA3" w:rsidRPr="345EC119">
        <w:rPr>
          <w:rFonts w:asciiTheme="minorBidi" w:hAnsiTheme="minorBidi"/>
          <w:lang w:val="en-US"/>
        </w:rPr>
        <w:t xml:space="preserve">2-3 months even for short-term </w:t>
      </w:r>
      <w:r w:rsidR="2283B69C" w:rsidRPr="345EC119">
        <w:rPr>
          <w:rFonts w:asciiTheme="minorBidi" w:hAnsiTheme="minorBidi"/>
          <w:lang w:val="en-US"/>
        </w:rPr>
        <w:t xml:space="preserve">or </w:t>
      </w:r>
      <w:r w:rsidR="7858CDA3" w:rsidRPr="345EC119">
        <w:rPr>
          <w:rFonts w:asciiTheme="minorBidi" w:hAnsiTheme="minorBidi"/>
          <w:lang w:val="en-US"/>
        </w:rPr>
        <w:t>casual appointments</w:t>
      </w:r>
      <w:r w:rsidR="51B57223" w:rsidRPr="345EC119">
        <w:rPr>
          <w:rFonts w:asciiTheme="minorBidi" w:hAnsiTheme="minorBidi"/>
          <w:lang w:val="en-US"/>
        </w:rPr>
        <w:t xml:space="preserve">. </w:t>
      </w:r>
      <w:r w:rsidR="14FA225F" w:rsidRPr="345EC119">
        <w:rPr>
          <w:rFonts w:asciiTheme="minorBidi" w:hAnsiTheme="minorBidi"/>
          <w:lang w:val="en-US"/>
        </w:rPr>
        <w:t>W</w:t>
      </w:r>
      <w:r w:rsidR="51B57223" w:rsidRPr="345EC119">
        <w:rPr>
          <w:rFonts w:asciiTheme="minorBidi" w:hAnsiTheme="minorBidi"/>
          <w:lang w:val="en-US"/>
        </w:rPr>
        <w:t xml:space="preserve">e </w:t>
      </w:r>
      <w:r w:rsidR="7C14738B" w:rsidRPr="345EC119">
        <w:rPr>
          <w:rFonts w:asciiTheme="minorBidi" w:hAnsiTheme="minorBidi"/>
          <w:lang w:val="en-US"/>
        </w:rPr>
        <w:t xml:space="preserve">recommend </w:t>
      </w:r>
      <w:r w:rsidR="39712464" w:rsidRPr="345EC119">
        <w:rPr>
          <w:rFonts w:asciiTheme="minorBidi" w:hAnsiTheme="minorBidi"/>
          <w:lang w:val="en-US"/>
        </w:rPr>
        <w:t xml:space="preserve">you </w:t>
      </w:r>
      <w:r w:rsidR="53F3D6B9" w:rsidRPr="345EC119">
        <w:rPr>
          <w:rFonts w:asciiTheme="minorBidi" w:hAnsiTheme="minorBidi"/>
          <w:lang w:val="en-US"/>
        </w:rPr>
        <w:t>dedicate enough time</w:t>
      </w:r>
      <w:r w:rsidR="6972C349" w:rsidRPr="345EC119">
        <w:rPr>
          <w:rFonts w:asciiTheme="minorBidi" w:hAnsiTheme="minorBidi"/>
          <w:lang w:val="en-US"/>
        </w:rPr>
        <w:t xml:space="preserve"> within your project’s timescale</w:t>
      </w:r>
      <w:r w:rsidR="53F3D6B9" w:rsidRPr="345EC119">
        <w:rPr>
          <w:rFonts w:asciiTheme="minorBidi" w:hAnsiTheme="minorBidi"/>
          <w:lang w:val="en-US"/>
        </w:rPr>
        <w:t xml:space="preserve"> for the recruitment to take place</w:t>
      </w:r>
      <w:r w:rsidR="2D271332" w:rsidRPr="345EC119">
        <w:rPr>
          <w:rFonts w:asciiTheme="minorBidi" w:hAnsiTheme="minorBidi"/>
          <w:lang w:val="en-US"/>
        </w:rPr>
        <w:t xml:space="preserve">, especially if you wish to engage an applicant to work </w:t>
      </w:r>
      <w:r w:rsidR="000C1AA0">
        <w:rPr>
          <w:rFonts w:asciiTheme="minorBidi" w:hAnsiTheme="minorBidi"/>
          <w:lang w:val="en-US"/>
        </w:rPr>
        <w:t xml:space="preserve">outside of </w:t>
      </w:r>
      <w:r w:rsidR="2D271332" w:rsidRPr="345EC119">
        <w:rPr>
          <w:rFonts w:asciiTheme="minorBidi" w:hAnsiTheme="minorBidi"/>
          <w:lang w:val="en-US"/>
        </w:rPr>
        <w:t xml:space="preserve">the UK. </w:t>
      </w:r>
      <w:r w:rsidR="00581D20">
        <w:rPr>
          <w:rFonts w:asciiTheme="minorBidi" w:hAnsiTheme="minorBidi"/>
          <w:lang w:val="en-US"/>
        </w:rPr>
        <w:t>Your project coordinator can advise.</w:t>
      </w:r>
    </w:p>
    <w:p w14:paraId="4DA4FB83" w14:textId="7DE284ED" w:rsidR="005F6CA8" w:rsidRDefault="00712762" w:rsidP="3973AC7D">
      <w:pPr>
        <w:rPr>
          <w:rFonts w:asciiTheme="minorBidi" w:hAnsiTheme="minorBidi"/>
          <w:lang w:val="en-US"/>
        </w:rPr>
      </w:pPr>
      <w:r w:rsidRPr="3973AC7D">
        <w:rPr>
          <w:rFonts w:asciiTheme="minorBidi" w:hAnsiTheme="minorBidi"/>
          <w:lang w:val="en-US"/>
        </w:rPr>
        <w:lastRenderedPageBreak/>
        <w:t>F</w:t>
      </w:r>
      <w:r w:rsidR="002353BE" w:rsidRPr="3973AC7D">
        <w:rPr>
          <w:rFonts w:asciiTheme="minorBidi" w:hAnsiTheme="minorBidi"/>
          <w:lang w:val="en-US"/>
        </w:rPr>
        <w:t>or R</w:t>
      </w:r>
      <w:r w:rsidRPr="3973AC7D">
        <w:rPr>
          <w:rFonts w:asciiTheme="minorBidi" w:hAnsiTheme="minorBidi"/>
          <w:lang w:val="en-US"/>
        </w:rPr>
        <w:t>-</w:t>
      </w:r>
      <w:r w:rsidR="002353BE" w:rsidRPr="3973AC7D">
        <w:rPr>
          <w:rFonts w:asciiTheme="minorBidi" w:hAnsiTheme="minorBidi"/>
          <w:lang w:val="en-US"/>
        </w:rPr>
        <w:t>only roles funded on a grant or with College monies you have secured</w:t>
      </w:r>
      <w:r w:rsidRPr="3973AC7D">
        <w:rPr>
          <w:rFonts w:asciiTheme="minorBidi" w:hAnsiTheme="minorBidi"/>
          <w:lang w:val="en-US"/>
        </w:rPr>
        <w:t>,</w:t>
      </w:r>
      <w:r w:rsidR="002353BE" w:rsidRPr="3973AC7D">
        <w:rPr>
          <w:rFonts w:asciiTheme="minorBidi" w:hAnsiTheme="minorBidi"/>
          <w:lang w:val="en-US"/>
        </w:rPr>
        <w:t xml:space="preserve"> </w:t>
      </w:r>
      <w:r w:rsidR="00450F5C" w:rsidRPr="3973AC7D">
        <w:rPr>
          <w:rFonts w:asciiTheme="minorBidi" w:hAnsiTheme="minorBidi"/>
          <w:lang w:val="en-US"/>
        </w:rPr>
        <w:t>please</w:t>
      </w:r>
      <w:r w:rsidR="002353BE" w:rsidRPr="3973AC7D">
        <w:rPr>
          <w:rFonts w:asciiTheme="minorBidi" w:hAnsiTheme="minorBidi"/>
          <w:lang w:val="en-US"/>
        </w:rPr>
        <w:t xml:space="preserve"> </w:t>
      </w:r>
      <w:r w:rsidR="005F6CA8" w:rsidRPr="3973AC7D">
        <w:rPr>
          <w:rFonts w:asciiTheme="minorBidi" w:hAnsiTheme="minorBidi"/>
          <w:lang w:val="en-US"/>
        </w:rPr>
        <w:t xml:space="preserve">liaise with </w:t>
      </w:r>
      <w:r w:rsidR="00450F5C" w:rsidRPr="3973AC7D">
        <w:rPr>
          <w:rFonts w:asciiTheme="minorBidi" w:hAnsiTheme="minorBidi"/>
          <w:lang w:val="en-US"/>
        </w:rPr>
        <w:t>your project coordinator</w:t>
      </w:r>
      <w:r w:rsidR="005F6CA8" w:rsidRPr="3973AC7D">
        <w:rPr>
          <w:rFonts w:asciiTheme="minorBidi" w:hAnsiTheme="minorBidi"/>
          <w:lang w:val="en-US"/>
        </w:rPr>
        <w:t xml:space="preserve"> </w:t>
      </w:r>
      <w:r w:rsidR="00450F5C" w:rsidRPr="3973AC7D">
        <w:rPr>
          <w:rFonts w:asciiTheme="minorBidi" w:hAnsiTheme="minorBidi"/>
          <w:lang w:val="en-US"/>
        </w:rPr>
        <w:t xml:space="preserve">in the </w:t>
      </w:r>
      <w:r w:rsidR="002353BE" w:rsidRPr="3973AC7D">
        <w:rPr>
          <w:rFonts w:asciiTheme="minorBidi" w:hAnsiTheme="minorBidi"/>
          <w:lang w:val="en-US"/>
        </w:rPr>
        <w:t>College Research Office to obtain approval</w:t>
      </w:r>
      <w:r w:rsidR="005F6CA8" w:rsidRPr="3973AC7D">
        <w:rPr>
          <w:rFonts w:asciiTheme="minorBidi" w:hAnsiTheme="minorBidi"/>
          <w:lang w:val="en-US"/>
        </w:rPr>
        <w:t xml:space="preserve"> by name or socsci-research-office@glasgow.ac.uk</w:t>
      </w:r>
      <w:r w:rsidR="35425F6F" w:rsidRPr="3973AC7D">
        <w:rPr>
          <w:rFonts w:asciiTheme="minorBidi" w:hAnsiTheme="minorBidi"/>
          <w:lang w:val="en-US"/>
        </w:rPr>
        <w:t>.</w:t>
      </w:r>
      <w:r w:rsidR="68F226CE" w:rsidRPr="3973AC7D">
        <w:rPr>
          <w:rFonts w:asciiTheme="minorBidi" w:hAnsiTheme="minorBidi"/>
          <w:lang w:val="en-US"/>
        </w:rPr>
        <w:t xml:space="preserve"> </w:t>
      </w:r>
    </w:p>
    <w:p w14:paraId="4EE7A7F2" w14:textId="5735AB0B" w:rsidR="005F6CA8" w:rsidRDefault="44171283" w:rsidP="00376931">
      <w:pPr>
        <w:rPr>
          <w:rFonts w:asciiTheme="minorBidi" w:hAnsiTheme="minorBidi"/>
          <w:lang w:val="en-US"/>
        </w:rPr>
      </w:pPr>
      <w:r w:rsidRPr="00376931">
        <w:rPr>
          <w:rFonts w:asciiTheme="minorBidi" w:hAnsiTheme="minorBidi"/>
          <w:lang w:val="en-US"/>
        </w:rPr>
        <w:t>C</w:t>
      </w:r>
      <w:r w:rsidR="35425F6F" w:rsidRPr="00376931">
        <w:rPr>
          <w:rFonts w:asciiTheme="minorBidi" w:hAnsiTheme="minorBidi"/>
          <w:lang w:val="en-US"/>
        </w:rPr>
        <w:t>asual worker</w:t>
      </w:r>
      <w:r w:rsidR="54F239AF" w:rsidRPr="00376931">
        <w:rPr>
          <w:rFonts w:asciiTheme="minorBidi" w:hAnsiTheme="minorBidi"/>
          <w:lang w:val="en-US"/>
        </w:rPr>
        <w:t xml:space="preserve"> appointments </w:t>
      </w:r>
      <w:r w:rsidR="005F6CA8" w:rsidRPr="00376931">
        <w:rPr>
          <w:rFonts w:asciiTheme="minorBidi" w:hAnsiTheme="minorBidi"/>
          <w:lang w:val="en-US"/>
        </w:rPr>
        <w:t xml:space="preserve">(usually just a few weeks) </w:t>
      </w:r>
      <w:r w:rsidR="54F239AF" w:rsidRPr="00376931">
        <w:rPr>
          <w:rFonts w:asciiTheme="minorBidi" w:hAnsiTheme="minorBidi"/>
          <w:lang w:val="en-US"/>
        </w:rPr>
        <w:t>are handled by</w:t>
      </w:r>
      <w:r w:rsidR="22245AEC" w:rsidRPr="00376931">
        <w:rPr>
          <w:rFonts w:asciiTheme="minorBidi" w:hAnsiTheme="minorBidi"/>
          <w:lang w:val="en-US"/>
        </w:rPr>
        <w:t xml:space="preserve"> </w:t>
      </w:r>
      <w:r w:rsidR="298502EC" w:rsidRPr="00376931">
        <w:rPr>
          <w:rFonts w:asciiTheme="minorBidi" w:hAnsiTheme="minorBidi"/>
          <w:lang w:val="en-US"/>
        </w:rPr>
        <w:t xml:space="preserve">your </w:t>
      </w:r>
      <w:r w:rsidR="22245AEC" w:rsidRPr="00376931">
        <w:rPr>
          <w:rFonts w:asciiTheme="minorBidi" w:hAnsiTheme="minorBidi"/>
          <w:lang w:val="en-US"/>
        </w:rPr>
        <w:t>School Finance Office</w:t>
      </w:r>
      <w:r w:rsidR="37329B2E" w:rsidRPr="00376931">
        <w:rPr>
          <w:rFonts w:asciiTheme="minorBidi" w:hAnsiTheme="minorBidi"/>
          <w:lang w:val="en-US"/>
        </w:rPr>
        <w:t xml:space="preserve"> and require a role brief approval from HR.</w:t>
      </w:r>
      <w:r w:rsidR="21AA84B6" w:rsidRPr="00376931">
        <w:rPr>
          <w:rFonts w:asciiTheme="minorBidi" w:hAnsiTheme="minorBidi"/>
          <w:lang w:val="en-US"/>
        </w:rPr>
        <w:t xml:space="preserve"> </w:t>
      </w:r>
      <w:r w:rsidR="272112F8" w:rsidRPr="00376931">
        <w:rPr>
          <w:rFonts w:asciiTheme="minorBidi" w:hAnsiTheme="minorBidi"/>
          <w:lang w:val="en-US"/>
        </w:rPr>
        <w:t xml:space="preserve">These roles may </w:t>
      </w:r>
      <w:r w:rsidR="02A0CCCC" w:rsidRPr="00376931">
        <w:rPr>
          <w:rFonts w:asciiTheme="minorBidi" w:hAnsiTheme="minorBidi"/>
          <w:lang w:val="en-US"/>
        </w:rPr>
        <w:t xml:space="preserve">also </w:t>
      </w:r>
      <w:r w:rsidR="272112F8" w:rsidRPr="00376931">
        <w:rPr>
          <w:rFonts w:asciiTheme="minorBidi" w:hAnsiTheme="minorBidi"/>
          <w:lang w:val="en-US"/>
        </w:rPr>
        <w:t xml:space="preserve">be advertised via the </w:t>
      </w:r>
      <w:hyperlink r:id="rId29">
        <w:r w:rsidR="272112F8" w:rsidRPr="00376931">
          <w:rPr>
            <w:rStyle w:val="Hyperlink"/>
            <w:rFonts w:asciiTheme="minorBidi" w:hAnsiTheme="minorBidi"/>
            <w:lang w:val="en-US"/>
          </w:rPr>
          <w:t>PGR Opportunities Hub</w:t>
        </w:r>
      </w:hyperlink>
      <w:r w:rsidR="272112F8" w:rsidRPr="00376931">
        <w:rPr>
          <w:rFonts w:asciiTheme="minorBidi" w:hAnsiTheme="minorBidi"/>
          <w:lang w:val="en-US"/>
        </w:rPr>
        <w:t xml:space="preserve">. </w:t>
      </w:r>
    </w:p>
    <w:p w14:paraId="69EE6F53" w14:textId="768DB673" w:rsidR="1DA9D95A" w:rsidRDefault="272112F8" w:rsidP="1DA9D95A">
      <w:pPr>
        <w:rPr>
          <w:rFonts w:asciiTheme="minorBidi" w:hAnsiTheme="minorBidi"/>
          <w:lang w:val="en-US"/>
        </w:rPr>
      </w:pPr>
      <w:r w:rsidRPr="1DA65146">
        <w:rPr>
          <w:rFonts w:asciiTheme="minorBidi" w:hAnsiTheme="minorBidi"/>
          <w:lang w:val="en-US"/>
        </w:rPr>
        <w:t xml:space="preserve">Fixed term employee appointments (up to 6 months) are handled by HR. In most cases, it is advisable to consult with the </w:t>
      </w:r>
      <w:r w:rsidR="000D6B6B">
        <w:rPr>
          <w:rFonts w:asciiTheme="minorBidi" w:hAnsiTheme="minorBidi"/>
          <w:lang w:val="en-US"/>
        </w:rPr>
        <w:t xml:space="preserve">Head of School, </w:t>
      </w:r>
      <w:r w:rsidRPr="1DA65146">
        <w:rPr>
          <w:rFonts w:asciiTheme="minorBidi" w:hAnsiTheme="minorBidi"/>
          <w:lang w:val="en-US"/>
        </w:rPr>
        <w:t>Head of Subject</w:t>
      </w:r>
      <w:r w:rsidR="000D6B6B">
        <w:rPr>
          <w:rFonts w:asciiTheme="minorBidi" w:hAnsiTheme="minorBidi"/>
          <w:lang w:val="en-US"/>
        </w:rPr>
        <w:t>, Director of Research</w:t>
      </w:r>
      <w:r w:rsidRPr="1DA65146">
        <w:rPr>
          <w:rFonts w:asciiTheme="minorBidi" w:hAnsiTheme="minorBidi"/>
          <w:lang w:val="en-US"/>
        </w:rPr>
        <w:t>, who may be best placed to know whether someone internally might be available for the work.</w:t>
      </w:r>
    </w:p>
    <w:p w14:paraId="5681710D" w14:textId="4C5CA608" w:rsidR="002353BE" w:rsidRPr="00FA7C4F" w:rsidRDefault="006D64A6" w:rsidP="00327E77">
      <w:pPr>
        <w:pStyle w:val="Heading3"/>
        <w:spacing w:after="240"/>
        <w:rPr>
          <w:rFonts w:asciiTheme="minorBidi" w:hAnsiTheme="minorBidi" w:cstheme="minorBidi"/>
        </w:rPr>
      </w:pPr>
      <w:bookmarkStart w:id="13" w:name="_Toc80761523"/>
      <w:r w:rsidRPr="00FA7C4F">
        <w:rPr>
          <w:rFonts w:asciiTheme="minorBidi" w:hAnsiTheme="minorBidi" w:cstheme="minorBidi"/>
          <w:lang w:val="en-US"/>
        </w:rPr>
        <w:t>5.</w:t>
      </w:r>
      <w:r w:rsidR="00C20529">
        <w:rPr>
          <w:rFonts w:asciiTheme="minorBidi" w:hAnsiTheme="minorBidi" w:cstheme="minorBidi"/>
          <w:lang w:val="en-US"/>
        </w:rPr>
        <w:t>5</w:t>
      </w:r>
      <w:r w:rsidRPr="00FA7C4F">
        <w:rPr>
          <w:rFonts w:asciiTheme="minorBidi" w:hAnsiTheme="minorBidi" w:cstheme="minorBidi"/>
          <w:lang w:val="en-US"/>
        </w:rPr>
        <w:t xml:space="preserve"> </w:t>
      </w:r>
      <w:r w:rsidR="002B7AAB">
        <w:rPr>
          <w:rFonts w:asciiTheme="minorBidi" w:hAnsiTheme="minorBidi" w:cstheme="minorBidi"/>
          <w:lang w:val="en-US"/>
        </w:rPr>
        <w:t>Career Development</w:t>
      </w:r>
      <w:r w:rsidR="002B7AAB" w:rsidRPr="00FA7C4F">
        <w:rPr>
          <w:rFonts w:asciiTheme="minorBidi" w:hAnsiTheme="minorBidi" w:cstheme="minorBidi"/>
          <w:lang w:val="en-US"/>
        </w:rPr>
        <w:t xml:space="preserve"> </w:t>
      </w:r>
      <w:r w:rsidR="002B7AAB">
        <w:rPr>
          <w:rFonts w:asciiTheme="minorBidi" w:hAnsiTheme="minorBidi" w:cstheme="minorBidi"/>
          <w:lang w:val="en-US"/>
        </w:rPr>
        <w:t xml:space="preserve">and </w:t>
      </w:r>
      <w:r w:rsidRPr="00FA7C4F">
        <w:rPr>
          <w:rFonts w:asciiTheme="minorBidi" w:hAnsiTheme="minorBidi" w:cstheme="minorBidi"/>
          <w:lang w:val="en-US"/>
        </w:rPr>
        <w:t>Contract End</w:t>
      </w:r>
      <w:bookmarkEnd w:id="13"/>
      <w:r w:rsidR="00DC4CE6">
        <w:rPr>
          <w:rFonts w:asciiTheme="minorBidi" w:hAnsiTheme="minorBidi" w:cstheme="minorBidi"/>
          <w:lang w:val="en-US"/>
        </w:rPr>
        <w:t xml:space="preserve"> </w:t>
      </w:r>
    </w:p>
    <w:p w14:paraId="6157068D" w14:textId="77777777" w:rsidR="00DC4CE6" w:rsidRDefault="00AF18FD" w:rsidP="00376931">
      <w:pPr>
        <w:rPr>
          <w:rFonts w:asciiTheme="minorBidi" w:hAnsiTheme="minorBidi"/>
          <w:lang w:val="en-US"/>
        </w:rPr>
      </w:pPr>
      <w:r w:rsidRPr="345EC119">
        <w:rPr>
          <w:rFonts w:asciiTheme="minorBidi" w:hAnsiTheme="minorBidi"/>
          <w:lang w:val="en-US"/>
        </w:rPr>
        <w:t xml:space="preserve">Being on a short-term contract can be very stressful for staff. </w:t>
      </w:r>
      <w:r w:rsidR="00E96F75" w:rsidRPr="345EC119">
        <w:rPr>
          <w:rFonts w:asciiTheme="minorBidi" w:hAnsiTheme="minorBidi"/>
          <w:lang w:val="en-US"/>
        </w:rPr>
        <w:t xml:space="preserve">That is why it is very important to have career conversations with staff right at the start of their contract and to support them in developing the skills they need for a range of careers </w:t>
      </w:r>
      <w:r w:rsidR="00CD1C47" w:rsidRPr="345EC119">
        <w:rPr>
          <w:rFonts w:asciiTheme="minorBidi" w:hAnsiTheme="minorBidi"/>
          <w:lang w:val="en-US"/>
        </w:rPr>
        <w:t>outwith as well as within the academic sector.</w:t>
      </w:r>
      <w:r w:rsidR="007B4E76">
        <w:rPr>
          <w:rFonts w:asciiTheme="minorBidi" w:hAnsiTheme="minorBidi"/>
          <w:lang w:val="en-US"/>
        </w:rPr>
        <w:t xml:space="preserve">  </w:t>
      </w:r>
    </w:p>
    <w:p w14:paraId="3F94ABAF" w14:textId="5602127B" w:rsidR="006643CE" w:rsidRDefault="00DC4CE6" w:rsidP="006643CE">
      <w:pPr>
        <w:rPr>
          <w:rFonts w:asciiTheme="minorBidi" w:hAnsiTheme="minorBidi"/>
        </w:rPr>
      </w:pPr>
      <w:r>
        <w:rPr>
          <w:rFonts w:asciiTheme="minorBidi" w:hAnsiTheme="minorBidi"/>
          <w:lang w:val="en-US"/>
        </w:rPr>
        <w:t>We encourage you to discuss career development and opportunities very regularly.  T</w:t>
      </w:r>
      <w:r w:rsidR="00DC79B7">
        <w:rPr>
          <w:rFonts w:asciiTheme="minorBidi" w:hAnsiTheme="minorBidi"/>
          <w:lang w:val="en-US"/>
        </w:rPr>
        <w:t xml:space="preserve">he </w:t>
      </w:r>
      <w:hyperlink r:id="rId30" w:anchor="careersadviceandworkshops" w:history="1">
        <w:r w:rsidR="00DC79B7" w:rsidRPr="00D92913">
          <w:rPr>
            <w:rStyle w:val="Hyperlink"/>
            <w:rFonts w:asciiTheme="minorBidi" w:hAnsiTheme="minorBidi"/>
            <w:lang w:val="en-US"/>
          </w:rPr>
          <w:t>Careers Service</w:t>
        </w:r>
      </w:hyperlink>
      <w:r w:rsidR="00DC79B7">
        <w:rPr>
          <w:rFonts w:asciiTheme="minorBidi" w:hAnsiTheme="minorBidi"/>
          <w:lang w:val="en-US"/>
        </w:rPr>
        <w:t xml:space="preserve"> has a person dedicated to researcher careers’ advice.  </w:t>
      </w:r>
      <w:r w:rsidR="00770FE9">
        <w:rPr>
          <w:rFonts w:asciiTheme="minorBidi" w:hAnsiTheme="minorBidi"/>
          <w:lang w:val="en-US"/>
        </w:rPr>
        <w:t xml:space="preserve">They offer </w:t>
      </w:r>
      <w:r w:rsidR="00770FE9" w:rsidRPr="00A03E81">
        <w:rPr>
          <w:rFonts w:asciiTheme="minorBidi" w:hAnsiTheme="minorBidi"/>
        </w:rPr>
        <w:t>1-2-1 appointments, bookable workshops, masterclasses, online events, opportunities via the Internship Hub</w:t>
      </w:r>
      <w:r w:rsidR="00770FE9">
        <w:rPr>
          <w:rFonts w:asciiTheme="minorBidi" w:hAnsiTheme="minorBidi"/>
        </w:rPr>
        <w:t xml:space="preserve">. </w:t>
      </w:r>
      <w:r w:rsidR="00770FE9" w:rsidRPr="00A03E81">
        <w:rPr>
          <w:rFonts w:asciiTheme="minorBidi" w:hAnsiTheme="minorBidi"/>
        </w:rPr>
        <w:t xml:space="preserve">PGRs will normally have active accounts, </w:t>
      </w:r>
      <w:r w:rsidR="00770FE9" w:rsidRPr="00770FE9">
        <w:rPr>
          <w:rFonts w:asciiTheme="minorBidi" w:hAnsiTheme="minorBidi"/>
          <w:i/>
          <w:iCs/>
        </w:rPr>
        <w:t>R-staff need to create an account using their GUID and password</w:t>
      </w:r>
      <w:r w:rsidR="00770FE9" w:rsidRPr="00A03E81">
        <w:rPr>
          <w:rFonts w:asciiTheme="minorBidi" w:hAnsiTheme="minorBidi"/>
        </w:rPr>
        <w:t>.</w:t>
      </w:r>
      <w:r w:rsidR="00770FE9">
        <w:rPr>
          <w:rFonts w:asciiTheme="minorBidi" w:hAnsiTheme="minorBidi"/>
        </w:rPr>
        <w:t xml:space="preserve">  </w:t>
      </w:r>
      <w:r w:rsidR="006643CE">
        <w:rPr>
          <w:rFonts w:asciiTheme="minorBidi" w:hAnsiTheme="minorBidi"/>
        </w:rPr>
        <w:t xml:space="preserve">There is also a </w:t>
      </w:r>
      <w:hyperlink r:id="rId31" w:history="1">
        <w:r w:rsidR="006643CE" w:rsidRPr="002B7AAB">
          <w:rPr>
            <w:rStyle w:val="Hyperlink"/>
            <w:rFonts w:asciiTheme="minorBidi" w:hAnsiTheme="minorBidi"/>
          </w:rPr>
          <w:t>FutureLearn</w:t>
        </w:r>
      </w:hyperlink>
      <w:r w:rsidR="006643CE" w:rsidRPr="00A03E81">
        <w:rPr>
          <w:rFonts w:asciiTheme="minorBidi" w:hAnsiTheme="minorBidi"/>
        </w:rPr>
        <w:t xml:space="preserve"> MOOC created in partnership with the University of Edinburgh and the University of Sheffield</w:t>
      </w:r>
      <w:r w:rsidR="006643CE">
        <w:rPr>
          <w:rFonts w:asciiTheme="minorBidi" w:hAnsiTheme="minorBidi"/>
        </w:rPr>
        <w:t xml:space="preserve"> which guides r-only staff through career development.  The number one </w:t>
      </w:r>
      <w:r w:rsidR="002B7AAB">
        <w:rPr>
          <w:rFonts w:asciiTheme="minorBidi" w:hAnsiTheme="minorBidi"/>
        </w:rPr>
        <w:t>is that this programme and the support available raises confidence</w:t>
      </w:r>
      <w:r w:rsidR="003A15E6">
        <w:rPr>
          <w:rFonts w:asciiTheme="minorBidi" w:hAnsiTheme="minorBidi"/>
        </w:rPr>
        <w:t xml:space="preserve">.  All this material is brought together on this </w:t>
      </w:r>
      <w:hyperlink r:id="rId32" w:history="1">
        <w:r w:rsidR="003A15E6" w:rsidRPr="003A15E6">
          <w:rPr>
            <w:rStyle w:val="Hyperlink"/>
            <w:rFonts w:asciiTheme="minorBidi" w:hAnsiTheme="minorBidi"/>
          </w:rPr>
          <w:t>web resource</w:t>
        </w:r>
      </w:hyperlink>
      <w:r w:rsidR="003A15E6">
        <w:rPr>
          <w:rFonts w:asciiTheme="minorBidi" w:hAnsiTheme="minorBidi"/>
        </w:rPr>
        <w:t xml:space="preserve">.  </w:t>
      </w:r>
    </w:p>
    <w:p w14:paraId="1D3425C4" w14:textId="793EE100" w:rsidR="002353BE" w:rsidRPr="002353BE" w:rsidRDefault="00CD1C47" w:rsidP="00376931">
      <w:pPr>
        <w:rPr>
          <w:rFonts w:asciiTheme="minorBidi" w:hAnsiTheme="minorBidi"/>
        </w:rPr>
      </w:pPr>
      <w:r w:rsidRPr="00376931">
        <w:rPr>
          <w:rFonts w:asciiTheme="minorBidi" w:hAnsiTheme="minorBidi"/>
          <w:lang w:val="en-US"/>
        </w:rPr>
        <w:t xml:space="preserve">The university also has a formal process as contracts come toward the end. </w:t>
      </w:r>
      <w:r w:rsidR="00067EDC" w:rsidRPr="00376931">
        <w:rPr>
          <w:rFonts w:asciiTheme="minorBidi" w:hAnsiTheme="minorBidi"/>
          <w:lang w:val="en-US"/>
        </w:rPr>
        <w:t>When this is the case it’s important to be open and</w:t>
      </w:r>
      <w:r w:rsidR="00712762" w:rsidRPr="00376931">
        <w:rPr>
          <w:rFonts w:asciiTheme="minorBidi" w:hAnsiTheme="minorBidi"/>
          <w:lang w:val="en-US"/>
        </w:rPr>
        <w:t xml:space="preserve"> to</w:t>
      </w:r>
      <w:r w:rsidR="002353BE" w:rsidRPr="00376931">
        <w:rPr>
          <w:rFonts w:asciiTheme="minorBidi" w:hAnsiTheme="minorBidi"/>
          <w:lang w:val="en-US"/>
        </w:rPr>
        <w:t xml:space="preserve"> conduct the relevant conversations with staff regarding opportunities and clarity around further employment</w:t>
      </w:r>
      <w:r w:rsidR="000E000D" w:rsidRPr="00376931">
        <w:rPr>
          <w:rFonts w:asciiTheme="minorBidi" w:hAnsiTheme="minorBidi"/>
          <w:lang w:val="en-US"/>
        </w:rPr>
        <w:t xml:space="preserve">. HR prepared a </w:t>
      </w:r>
      <w:hyperlink r:id="rId33">
        <w:r w:rsidR="000E000D" w:rsidRPr="00376931">
          <w:rPr>
            <w:rStyle w:val="Hyperlink"/>
            <w:rFonts w:asciiTheme="minorBidi" w:hAnsiTheme="minorBidi"/>
            <w:lang w:val="en-US"/>
          </w:rPr>
          <w:t>Contract End Toolkit</w:t>
        </w:r>
      </w:hyperlink>
      <w:r w:rsidR="000E000D" w:rsidRPr="00376931">
        <w:rPr>
          <w:rFonts w:asciiTheme="minorBidi" w:hAnsiTheme="minorBidi"/>
          <w:lang w:val="en-US"/>
        </w:rPr>
        <w:t xml:space="preserve"> for managers that offers </w:t>
      </w:r>
      <w:r w:rsidR="002353BE" w:rsidRPr="00376931">
        <w:rPr>
          <w:rFonts w:asciiTheme="minorBidi" w:hAnsiTheme="minorBidi"/>
          <w:lang w:val="en-US"/>
        </w:rPr>
        <w:t>further information on contract end processes.</w:t>
      </w:r>
      <w:r w:rsidR="000E000D" w:rsidRPr="00376931">
        <w:rPr>
          <w:rFonts w:asciiTheme="minorBidi" w:hAnsiTheme="minorBidi"/>
        </w:rPr>
        <w:t xml:space="preserve"> When contracts are due to end, </w:t>
      </w:r>
      <w:r w:rsidR="000E000D" w:rsidRPr="00376931">
        <w:rPr>
          <w:rFonts w:asciiTheme="minorBidi" w:hAnsiTheme="minorBidi"/>
          <w:lang w:val="en-US"/>
        </w:rPr>
        <w:t>y</w:t>
      </w:r>
      <w:r w:rsidR="002353BE" w:rsidRPr="00376931">
        <w:rPr>
          <w:rFonts w:asciiTheme="minorBidi" w:hAnsiTheme="minorBidi"/>
          <w:lang w:val="en-US"/>
        </w:rPr>
        <w:t>ou will receive notification from HR</w:t>
      </w:r>
      <w:r w:rsidR="000E000D" w:rsidRPr="00376931">
        <w:rPr>
          <w:rFonts w:asciiTheme="minorBidi" w:hAnsiTheme="minorBidi"/>
          <w:lang w:val="en-US"/>
        </w:rPr>
        <w:t>. However, we suggest</w:t>
      </w:r>
      <w:r w:rsidR="002353BE" w:rsidRPr="00376931">
        <w:rPr>
          <w:rFonts w:asciiTheme="minorBidi" w:hAnsiTheme="minorBidi"/>
          <w:lang w:val="en-US"/>
        </w:rPr>
        <w:t xml:space="preserve"> </w:t>
      </w:r>
      <w:r w:rsidR="000E000D" w:rsidRPr="00376931">
        <w:rPr>
          <w:rFonts w:asciiTheme="minorBidi" w:hAnsiTheme="minorBidi"/>
          <w:lang w:val="en-US"/>
        </w:rPr>
        <w:t>these discussions</w:t>
      </w:r>
      <w:r w:rsidR="002353BE" w:rsidRPr="00376931">
        <w:rPr>
          <w:rFonts w:asciiTheme="minorBidi" w:hAnsiTheme="minorBidi"/>
          <w:lang w:val="en-US"/>
        </w:rPr>
        <w:t xml:space="preserve"> commence as follows:</w:t>
      </w:r>
    </w:p>
    <w:p w14:paraId="749992F6" w14:textId="18172452" w:rsidR="002353BE" w:rsidRPr="002353BE" w:rsidRDefault="000E000D" w:rsidP="00B73FCF">
      <w:pPr>
        <w:numPr>
          <w:ilvl w:val="0"/>
          <w:numId w:val="19"/>
        </w:numPr>
        <w:spacing w:after="0"/>
        <w:rPr>
          <w:rFonts w:asciiTheme="minorBidi" w:hAnsiTheme="minorBidi"/>
        </w:rPr>
      </w:pPr>
      <w:r w:rsidRPr="00FA7C4F">
        <w:rPr>
          <w:rFonts w:asciiTheme="minorBidi" w:hAnsiTheme="minorBidi"/>
          <w:b/>
          <w:bCs/>
        </w:rPr>
        <w:t>Preparation</w:t>
      </w:r>
      <w:r w:rsidRPr="00FA7C4F">
        <w:rPr>
          <w:rFonts w:asciiTheme="minorBidi" w:hAnsiTheme="minorBidi"/>
        </w:rPr>
        <w:t xml:space="preserve">: </w:t>
      </w:r>
      <w:r w:rsidR="002353BE" w:rsidRPr="002353BE">
        <w:rPr>
          <w:rFonts w:asciiTheme="minorBidi" w:hAnsiTheme="minorBidi"/>
        </w:rPr>
        <w:t>10</w:t>
      </w:r>
      <w:r w:rsidRPr="00FA7C4F">
        <w:rPr>
          <w:rFonts w:asciiTheme="minorBidi" w:hAnsiTheme="minorBidi"/>
        </w:rPr>
        <w:t>-</w:t>
      </w:r>
      <w:r w:rsidR="002353BE" w:rsidRPr="002353BE">
        <w:rPr>
          <w:rFonts w:asciiTheme="minorBidi" w:hAnsiTheme="minorBidi"/>
        </w:rPr>
        <w:t>7 months from the end-date (Preparation)</w:t>
      </w:r>
    </w:p>
    <w:p w14:paraId="42A7E180" w14:textId="6FE0E4E2" w:rsidR="002353BE" w:rsidRPr="002353BE" w:rsidRDefault="000E000D" w:rsidP="00B73FCF">
      <w:pPr>
        <w:numPr>
          <w:ilvl w:val="0"/>
          <w:numId w:val="19"/>
        </w:numPr>
        <w:spacing w:after="0"/>
        <w:rPr>
          <w:rFonts w:asciiTheme="minorBidi" w:hAnsiTheme="minorBidi"/>
        </w:rPr>
      </w:pPr>
      <w:r w:rsidRPr="00FA7C4F">
        <w:rPr>
          <w:rFonts w:asciiTheme="minorBidi" w:hAnsiTheme="minorBidi"/>
          <w:b/>
          <w:bCs/>
        </w:rPr>
        <w:t>Consultation</w:t>
      </w:r>
      <w:r w:rsidRPr="00FA7C4F">
        <w:rPr>
          <w:rFonts w:asciiTheme="minorBidi" w:hAnsiTheme="minorBidi"/>
        </w:rPr>
        <w:t xml:space="preserve">: </w:t>
      </w:r>
      <w:r w:rsidR="002353BE" w:rsidRPr="002353BE">
        <w:rPr>
          <w:rFonts w:asciiTheme="minorBidi" w:hAnsiTheme="minorBidi"/>
        </w:rPr>
        <w:t>6</w:t>
      </w:r>
      <w:r w:rsidRPr="00FA7C4F">
        <w:rPr>
          <w:rFonts w:asciiTheme="minorBidi" w:hAnsiTheme="minorBidi"/>
        </w:rPr>
        <w:t>-</w:t>
      </w:r>
      <w:r w:rsidR="002353BE" w:rsidRPr="002353BE">
        <w:rPr>
          <w:rFonts w:asciiTheme="minorBidi" w:hAnsiTheme="minorBidi"/>
        </w:rPr>
        <w:t>5 months from the end-date (Consultation)</w:t>
      </w:r>
    </w:p>
    <w:p w14:paraId="3D82C856" w14:textId="091B823C" w:rsidR="002353BE" w:rsidRPr="002353BE" w:rsidRDefault="000E000D" w:rsidP="00B73FCF">
      <w:pPr>
        <w:numPr>
          <w:ilvl w:val="0"/>
          <w:numId w:val="19"/>
        </w:numPr>
        <w:spacing w:after="0"/>
        <w:rPr>
          <w:rFonts w:asciiTheme="minorBidi" w:hAnsiTheme="minorBidi"/>
        </w:rPr>
      </w:pPr>
      <w:r w:rsidRPr="00FA7C4F">
        <w:rPr>
          <w:rFonts w:asciiTheme="minorBidi" w:hAnsiTheme="minorBidi"/>
          <w:b/>
          <w:bCs/>
        </w:rPr>
        <w:t>Continued consultation</w:t>
      </w:r>
      <w:r w:rsidRPr="00FA7C4F">
        <w:rPr>
          <w:rFonts w:asciiTheme="minorBidi" w:hAnsiTheme="minorBidi"/>
        </w:rPr>
        <w:t xml:space="preserve"> and </w:t>
      </w:r>
      <w:r w:rsidRPr="00FA7C4F">
        <w:rPr>
          <w:rFonts w:asciiTheme="minorBidi" w:hAnsiTheme="minorBidi"/>
          <w:b/>
          <w:bCs/>
        </w:rPr>
        <w:t>planning</w:t>
      </w:r>
      <w:r w:rsidRPr="00FA7C4F">
        <w:rPr>
          <w:rFonts w:asciiTheme="minorBidi" w:hAnsiTheme="minorBidi"/>
        </w:rPr>
        <w:t xml:space="preserve"> for notice being issued or contract extended: </w:t>
      </w:r>
      <w:r w:rsidR="002353BE" w:rsidRPr="002353BE">
        <w:rPr>
          <w:rFonts w:asciiTheme="minorBidi" w:hAnsiTheme="minorBidi"/>
        </w:rPr>
        <w:t xml:space="preserve">4 months from the end-date </w:t>
      </w:r>
    </w:p>
    <w:p w14:paraId="5D4C671A" w14:textId="2A536722" w:rsidR="002353BE" w:rsidRPr="00FA7C4F" w:rsidRDefault="000E000D" w:rsidP="00B73FCF">
      <w:pPr>
        <w:numPr>
          <w:ilvl w:val="0"/>
          <w:numId w:val="19"/>
        </w:numPr>
        <w:spacing w:after="0"/>
        <w:rPr>
          <w:rFonts w:asciiTheme="minorBidi" w:hAnsiTheme="minorBidi"/>
        </w:rPr>
      </w:pPr>
      <w:r w:rsidRPr="00FA7C4F">
        <w:rPr>
          <w:rFonts w:asciiTheme="minorBidi" w:hAnsiTheme="minorBidi"/>
          <w:b/>
          <w:bCs/>
        </w:rPr>
        <w:t>Extension, redeployment, or issuing notice</w:t>
      </w:r>
      <w:r w:rsidRPr="00FA7C4F">
        <w:rPr>
          <w:rFonts w:asciiTheme="minorBidi" w:hAnsiTheme="minorBidi"/>
        </w:rPr>
        <w:t xml:space="preserve">: </w:t>
      </w:r>
      <w:r w:rsidR="002353BE" w:rsidRPr="002353BE">
        <w:rPr>
          <w:rFonts w:asciiTheme="minorBidi" w:hAnsiTheme="minorBidi"/>
        </w:rPr>
        <w:t xml:space="preserve">3 months from the end-date </w:t>
      </w:r>
    </w:p>
    <w:p w14:paraId="3CA12B9B" w14:textId="64528BD2" w:rsidR="002353BE" w:rsidRPr="00FA7C4F" w:rsidRDefault="006D64A6" w:rsidP="00327E77">
      <w:pPr>
        <w:pStyle w:val="Heading1"/>
        <w:spacing w:after="240"/>
        <w:rPr>
          <w:rFonts w:asciiTheme="minorBidi" w:hAnsiTheme="minorBidi" w:cstheme="minorBidi"/>
        </w:rPr>
      </w:pPr>
      <w:bookmarkStart w:id="14" w:name="_Toc80761524"/>
      <w:r w:rsidRPr="00FA7C4F">
        <w:rPr>
          <w:rFonts w:asciiTheme="minorBidi" w:hAnsiTheme="minorBidi" w:cstheme="minorBidi"/>
        </w:rPr>
        <w:t xml:space="preserve">6. </w:t>
      </w:r>
      <w:r w:rsidR="002353BE" w:rsidRPr="00FA7C4F">
        <w:rPr>
          <w:rFonts w:asciiTheme="minorBidi" w:hAnsiTheme="minorBidi" w:cstheme="minorBidi"/>
        </w:rPr>
        <w:t>Management skills</w:t>
      </w:r>
      <w:bookmarkEnd w:id="14"/>
    </w:p>
    <w:p w14:paraId="1154E7D7" w14:textId="7D2700F5" w:rsidR="000E000D" w:rsidRPr="00FA7C4F" w:rsidRDefault="006D64A6" w:rsidP="00327E77">
      <w:pPr>
        <w:pStyle w:val="Heading3"/>
        <w:spacing w:after="240"/>
        <w:rPr>
          <w:rFonts w:asciiTheme="minorBidi" w:hAnsiTheme="minorBidi" w:cstheme="minorBidi"/>
          <w:lang w:val="en-US"/>
        </w:rPr>
      </w:pPr>
      <w:bookmarkStart w:id="15" w:name="_Toc80761525"/>
      <w:r w:rsidRPr="00FA7C4F">
        <w:rPr>
          <w:rFonts w:asciiTheme="minorBidi" w:hAnsiTheme="minorBidi" w:cstheme="minorBidi"/>
          <w:lang w:val="en-US"/>
        </w:rPr>
        <w:t xml:space="preserve">6.1 </w:t>
      </w:r>
      <w:r w:rsidR="002353BE" w:rsidRPr="00FA7C4F">
        <w:rPr>
          <w:rFonts w:asciiTheme="minorBidi" w:hAnsiTheme="minorBidi" w:cstheme="minorBidi"/>
          <w:lang w:val="en-US"/>
        </w:rPr>
        <w:t>Time management</w:t>
      </w:r>
      <w:bookmarkEnd w:id="15"/>
    </w:p>
    <w:p w14:paraId="69767963" w14:textId="4FA38F3D" w:rsidR="00B73FCF" w:rsidRPr="00FA7C4F" w:rsidRDefault="004F7BCE" w:rsidP="1DA65146">
      <w:pPr>
        <w:rPr>
          <w:rFonts w:asciiTheme="minorBidi" w:hAnsiTheme="minorBidi"/>
          <w:lang w:val="en-US"/>
        </w:rPr>
      </w:pPr>
      <w:r>
        <w:rPr>
          <w:rFonts w:asciiTheme="minorBidi" w:hAnsiTheme="minorBidi"/>
          <w:lang w:val="en-US"/>
        </w:rPr>
        <w:t>Helping research staff with e</w:t>
      </w:r>
      <w:r w:rsidR="002353BE" w:rsidRPr="1DA65146">
        <w:rPr>
          <w:rFonts w:asciiTheme="minorBidi" w:hAnsiTheme="minorBidi"/>
          <w:lang w:val="en-US"/>
        </w:rPr>
        <w:t>ffective time management is an important means by which you can control the intensification of the</w:t>
      </w:r>
      <w:r>
        <w:rPr>
          <w:rFonts w:asciiTheme="minorBidi" w:hAnsiTheme="minorBidi"/>
          <w:lang w:val="en-US"/>
        </w:rPr>
        <w:t>ir</w:t>
      </w:r>
      <w:r w:rsidR="002353BE" w:rsidRPr="1DA65146">
        <w:rPr>
          <w:rFonts w:asciiTheme="minorBidi" w:hAnsiTheme="minorBidi"/>
          <w:lang w:val="en-US"/>
        </w:rPr>
        <w:t xml:space="preserve"> workload </w:t>
      </w:r>
      <w:r>
        <w:rPr>
          <w:rFonts w:asciiTheme="minorBidi" w:hAnsiTheme="minorBidi"/>
          <w:lang w:val="en-US"/>
        </w:rPr>
        <w:t>support</w:t>
      </w:r>
      <w:r w:rsidR="002353BE" w:rsidRPr="1DA65146">
        <w:rPr>
          <w:rFonts w:asciiTheme="minorBidi" w:hAnsiTheme="minorBidi"/>
          <w:lang w:val="en-US"/>
        </w:rPr>
        <w:t xml:space="preserve"> wellbeing. This includes practices such as keeping a diary of key meetings and tasks, to-do-lists, blocking off time, keeping flexible space in your working day, managing your email, taking breaks, prioriti</w:t>
      </w:r>
      <w:r w:rsidR="5D381306" w:rsidRPr="1DA65146">
        <w:rPr>
          <w:rFonts w:asciiTheme="minorBidi" w:hAnsiTheme="minorBidi"/>
          <w:lang w:val="en-US"/>
        </w:rPr>
        <w:t>s</w:t>
      </w:r>
      <w:r w:rsidR="002353BE" w:rsidRPr="1DA65146">
        <w:rPr>
          <w:rFonts w:asciiTheme="minorBidi" w:hAnsiTheme="minorBidi"/>
          <w:lang w:val="en-US"/>
        </w:rPr>
        <w:t xml:space="preserve">ing and saying </w:t>
      </w:r>
      <w:r w:rsidR="00B73FCF" w:rsidRPr="1DA65146">
        <w:rPr>
          <w:rFonts w:asciiTheme="minorBidi" w:hAnsiTheme="minorBidi"/>
          <w:lang w:val="en-US"/>
        </w:rPr>
        <w:t>“no”.</w:t>
      </w:r>
      <w:r w:rsidR="002353BE" w:rsidRPr="1DA65146">
        <w:rPr>
          <w:rFonts w:asciiTheme="minorBidi" w:hAnsiTheme="minorBidi"/>
          <w:lang w:val="en-US"/>
        </w:rPr>
        <w:t xml:space="preserve"> </w:t>
      </w:r>
    </w:p>
    <w:p w14:paraId="04911844" w14:textId="0A1DFF6A" w:rsidR="00327E77" w:rsidRDefault="00327E77" w:rsidP="1DA9D95A">
      <w:pPr>
        <w:spacing w:after="0"/>
        <w:rPr>
          <w:rFonts w:asciiTheme="minorBidi" w:hAnsiTheme="minorBidi"/>
          <w:b/>
          <w:bCs/>
          <w:color w:val="005C8A"/>
          <w:lang w:val="en-US"/>
        </w:rPr>
      </w:pPr>
      <w:r w:rsidRPr="1DA9D95A">
        <w:rPr>
          <w:rFonts w:asciiTheme="minorBidi" w:hAnsiTheme="minorBidi"/>
          <w:b/>
          <w:bCs/>
          <w:color w:val="005C8A"/>
          <w:lang w:val="en-US"/>
        </w:rPr>
        <w:t>Further information</w:t>
      </w:r>
      <w:r w:rsidR="00B73FCF" w:rsidRPr="1DA9D95A">
        <w:rPr>
          <w:rFonts w:asciiTheme="minorBidi" w:hAnsiTheme="minorBidi"/>
          <w:b/>
          <w:bCs/>
          <w:color w:val="005C8A"/>
          <w:lang w:val="en-US"/>
        </w:rPr>
        <w:t xml:space="preserve"> </w:t>
      </w:r>
    </w:p>
    <w:p w14:paraId="6CE4DA04" w14:textId="77E0A448" w:rsidR="15C4C2EE" w:rsidRDefault="00325F12" w:rsidP="00376931">
      <w:pPr>
        <w:pStyle w:val="ListParagraph"/>
        <w:numPr>
          <w:ilvl w:val="0"/>
          <w:numId w:val="2"/>
        </w:numPr>
        <w:rPr>
          <w:rFonts w:asciiTheme="minorBidi" w:hAnsiTheme="minorBidi"/>
          <w:lang w:val="en-US"/>
        </w:rPr>
      </w:pPr>
      <w:hyperlink r:id="rId34">
        <w:r w:rsidR="15C4C2EE" w:rsidRPr="00376931">
          <w:rPr>
            <w:rStyle w:val="Hyperlink"/>
            <w:rFonts w:asciiTheme="minorBidi" w:hAnsiTheme="minorBidi"/>
            <w:lang w:val="en-US"/>
          </w:rPr>
          <w:t>Time management tips (NHS)</w:t>
        </w:r>
      </w:hyperlink>
      <w:r w:rsidR="15C4C2EE" w:rsidRPr="00376931">
        <w:rPr>
          <w:rFonts w:asciiTheme="minorBidi" w:hAnsiTheme="minorBidi"/>
          <w:lang w:val="en-US"/>
        </w:rPr>
        <w:t xml:space="preserve"> </w:t>
      </w:r>
    </w:p>
    <w:p w14:paraId="4A4B4FA0" w14:textId="644B5E2F" w:rsidR="000E000D" w:rsidRPr="00FA7C4F" w:rsidRDefault="006D64A6" w:rsidP="00327E77">
      <w:pPr>
        <w:pStyle w:val="Heading3"/>
        <w:spacing w:after="240"/>
        <w:rPr>
          <w:rFonts w:asciiTheme="minorBidi" w:hAnsiTheme="minorBidi" w:cstheme="minorBidi"/>
          <w:lang w:val="en-US"/>
        </w:rPr>
      </w:pPr>
      <w:bookmarkStart w:id="16" w:name="_Toc80761526"/>
      <w:r w:rsidRPr="00FA7C4F">
        <w:rPr>
          <w:rFonts w:asciiTheme="minorBidi" w:hAnsiTheme="minorBidi" w:cstheme="minorBidi"/>
          <w:lang w:val="en-US"/>
        </w:rPr>
        <w:t xml:space="preserve">6.2 </w:t>
      </w:r>
      <w:r w:rsidR="002353BE" w:rsidRPr="00FA7C4F">
        <w:rPr>
          <w:rFonts w:asciiTheme="minorBidi" w:hAnsiTheme="minorBidi" w:cstheme="minorBidi"/>
          <w:lang w:val="en-US"/>
        </w:rPr>
        <w:t>Having a constructive conversation</w:t>
      </w:r>
      <w:bookmarkEnd w:id="16"/>
    </w:p>
    <w:p w14:paraId="5E112F54" w14:textId="0C9EBE18" w:rsidR="00F7155E" w:rsidRDefault="002353BE" w:rsidP="00B73FCF">
      <w:pPr>
        <w:rPr>
          <w:rFonts w:asciiTheme="minorBidi" w:hAnsiTheme="minorBidi"/>
          <w:lang w:val="en-US"/>
        </w:rPr>
      </w:pPr>
      <w:r w:rsidRPr="002353BE">
        <w:rPr>
          <w:rFonts w:asciiTheme="minorBidi" w:hAnsiTheme="minorBidi"/>
          <w:lang w:val="en-US"/>
        </w:rPr>
        <w:t xml:space="preserve">Sometimes staff you line manage run into problems or behave inappropriately. </w:t>
      </w:r>
      <w:r w:rsidR="002573A4">
        <w:rPr>
          <w:rFonts w:asciiTheme="minorBidi" w:hAnsiTheme="minorBidi"/>
          <w:lang w:val="en-US"/>
        </w:rPr>
        <w:t xml:space="preserve">We recommend you deal with this immediately have </w:t>
      </w:r>
      <w:r w:rsidRPr="002353BE">
        <w:rPr>
          <w:rFonts w:asciiTheme="minorBidi" w:hAnsiTheme="minorBidi"/>
          <w:lang w:val="en-US"/>
        </w:rPr>
        <w:t xml:space="preserve">an early informal conversation and document what you agree about how to address any concerns, including support on offer. You should </w:t>
      </w:r>
      <w:r w:rsidRPr="002353BE">
        <w:rPr>
          <w:rFonts w:asciiTheme="minorBidi" w:hAnsiTheme="minorBidi"/>
          <w:lang w:val="en-US"/>
        </w:rPr>
        <w:lastRenderedPageBreak/>
        <w:t xml:space="preserve">do this sensitively as problems like this often arise when colleagues are unwell or feeling stressed and it is your role to help to mitigate this and offer support as appropriate. </w:t>
      </w:r>
    </w:p>
    <w:p w14:paraId="26705258" w14:textId="536FCBFC" w:rsidR="002353BE" w:rsidRPr="00FA7C4F" w:rsidRDefault="002353BE" w:rsidP="00B73FCF">
      <w:pPr>
        <w:rPr>
          <w:rFonts w:asciiTheme="minorBidi" w:hAnsiTheme="minorBidi"/>
          <w:lang w:val="en-US"/>
        </w:rPr>
      </w:pPr>
      <w:r w:rsidRPr="002353BE">
        <w:rPr>
          <w:rFonts w:asciiTheme="minorBidi" w:hAnsiTheme="minorBidi"/>
          <w:lang w:val="en-US"/>
        </w:rPr>
        <w:t xml:space="preserve">Stress management guidance and other support for colleagues experiencing anxiety or low mood are available from the University and </w:t>
      </w:r>
      <w:r w:rsidR="007E7950" w:rsidRPr="00FA7C4F">
        <w:rPr>
          <w:rFonts w:asciiTheme="minorBidi" w:hAnsiTheme="minorBidi"/>
          <w:lang w:val="en-US"/>
        </w:rPr>
        <w:t>we advise</w:t>
      </w:r>
      <w:r w:rsidRPr="002353BE">
        <w:rPr>
          <w:rFonts w:asciiTheme="minorBidi" w:hAnsiTheme="minorBidi"/>
          <w:lang w:val="en-US"/>
        </w:rPr>
        <w:t xml:space="preserve"> </w:t>
      </w:r>
      <w:r w:rsidR="007E7950" w:rsidRPr="00FA7C4F">
        <w:rPr>
          <w:rFonts w:asciiTheme="minorBidi" w:hAnsiTheme="minorBidi"/>
          <w:lang w:val="en-US"/>
        </w:rPr>
        <w:t xml:space="preserve">you </w:t>
      </w:r>
      <w:r w:rsidRPr="002353BE">
        <w:rPr>
          <w:rFonts w:asciiTheme="minorBidi" w:hAnsiTheme="minorBidi"/>
          <w:lang w:val="en-US"/>
        </w:rPr>
        <w:t>familiari</w:t>
      </w:r>
      <w:r w:rsidR="007E7950" w:rsidRPr="00FA7C4F">
        <w:rPr>
          <w:rFonts w:asciiTheme="minorBidi" w:hAnsiTheme="minorBidi"/>
          <w:lang w:val="en-US"/>
        </w:rPr>
        <w:t>se</w:t>
      </w:r>
      <w:r w:rsidRPr="002353BE">
        <w:rPr>
          <w:rFonts w:asciiTheme="minorBidi" w:hAnsiTheme="minorBidi"/>
          <w:lang w:val="en-US"/>
        </w:rPr>
        <w:t xml:space="preserve"> yourself with these resources</w:t>
      </w:r>
      <w:r w:rsidR="00925D3A">
        <w:rPr>
          <w:rFonts w:asciiTheme="minorBidi" w:hAnsiTheme="minorBidi"/>
          <w:lang w:val="en-US"/>
        </w:rPr>
        <w:t xml:space="preserve"> (links in section 7 of this guidance)</w:t>
      </w:r>
      <w:r w:rsidRPr="002353BE">
        <w:rPr>
          <w:rFonts w:asciiTheme="minorBidi" w:hAnsiTheme="minorBidi"/>
          <w:lang w:val="en-US"/>
        </w:rPr>
        <w:t>. Finally, if in doubt talk with your local HR representative or line manager as there is a wealth of experience and support available to you</w:t>
      </w:r>
      <w:r w:rsidR="00925D3A">
        <w:rPr>
          <w:rFonts w:asciiTheme="minorBidi" w:hAnsiTheme="minorBidi"/>
          <w:lang w:val="en-US"/>
        </w:rPr>
        <w:t>.</w:t>
      </w:r>
    </w:p>
    <w:p w14:paraId="1C481B94" w14:textId="77777777" w:rsidR="00327E77" w:rsidRDefault="00327E77" w:rsidP="00327E77">
      <w:pPr>
        <w:spacing w:after="0"/>
        <w:rPr>
          <w:rFonts w:asciiTheme="minorBidi" w:hAnsiTheme="minorBidi"/>
          <w:b/>
          <w:bCs/>
          <w:color w:val="005C8A"/>
          <w:lang w:val="en-US"/>
        </w:rPr>
      </w:pPr>
      <w:r w:rsidRPr="00327E77">
        <w:rPr>
          <w:rFonts w:asciiTheme="minorBidi" w:hAnsiTheme="minorBidi"/>
          <w:b/>
          <w:bCs/>
          <w:color w:val="005C8A"/>
          <w:lang w:val="en-US"/>
        </w:rPr>
        <w:t>Further information</w:t>
      </w:r>
    </w:p>
    <w:p w14:paraId="654069B1" w14:textId="63547A7F" w:rsidR="002353BE" w:rsidRPr="00FA7C4F" w:rsidRDefault="00325F12" w:rsidP="1DA9D95A">
      <w:pPr>
        <w:pStyle w:val="ListParagraph"/>
        <w:numPr>
          <w:ilvl w:val="0"/>
          <w:numId w:val="4"/>
        </w:numPr>
        <w:rPr>
          <w:rFonts w:asciiTheme="minorBidi" w:hAnsiTheme="minorBidi"/>
          <w:lang w:val="en-US"/>
        </w:rPr>
      </w:pPr>
      <w:hyperlink r:id="rId35">
        <w:r w:rsidR="00B73FCF" w:rsidRPr="1EC945A3">
          <w:rPr>
            <w:rStyle w:val="Hyperlink"/>
            <w:rFonts w:asciiTheme="minorBidi" w:hAnsiTheme="minorBidi"/>
            <w:lang w:val="en-US"/>
          </w:rPr>
          <w:t>Guidance for managers for having constructive conversations</w:t>
        </w:r>
      </w:hyperlink>
      <w:r w:rsidR="00B73FCF" w:rsidRPr="1EC945A3">
        <w:rPr>
          <w:rFonts w:asciiTheme="minorBidi" w:hAnsiTheme="minorBidi"/>
          <w:lang w:val="en-US"/>
        </w:rPr>
        <w:t xml:space="preserve"> </w:t>
      </w:r>
    </w:p>
    <w:p w14:paraId="07741466" w14:textId="6E489F19" w:rsidR="1A6C448D" w:rsidRDefault="1A6C448D" w:rsidP="1EC945A3">
      <w:pPr>
        <w:pStyle w:val="Heading1"/>
        <w:spacing w:after="240"/>
        <w:rPr>
          <w:rFonts w:asciiTheme="minorBidi" w:hAnsiTheme="minorBidi" w:cstheme="minorBidi"/>
        </w:rPr>
      </w:pPr>
      <w:bookmarkStart w:id="17" w:name="_Toc80761527"/>
      <w:r w:rsidRPr="1EC945A3">
        <w:rPr>
          <w:rFonts w:asciiTheme="minorBidi" w:hAnsiTheme="minorBidi" w:cstheme="minorBidi"/>
        </w:rPr>
        <w:t xml:space="preserve">7. Other </w:t>
      </w:r>
      <w:r w:rsidR="00AD4EA1">
        <w:rPr>
          <w:rFonts w:asciiTheme="minorBidi" w:hAnsiTheme="minorBidi" w:cstheme="minorBidi"/>
        </w:rPr>
        <w:t xml:space="preserve">Useful </w:t>
      </w:r>
      <w:r w:rsidRPr="1EC945A3">
        <w:rPr>
          <w:rFonts w:asciiTheme="minorBidi" w:hAnsiTheme="minorBidi" w:cstheme="minorBidi"/>
        </w:rPr>
        <w:t>Links</w:t>
      </w:r>
      <w:bookmarkEnd w:id="17"/>
    </w:p>
    <w:p w14:paraId="05D089B5" w14:textId="77777777" w:rsidR="006D64A6" w:rsidRPr="00FA7C4F" w:rsidRDefault="006D64A6" w:rsidP="006D64A6">
      <w:pPr>
        <w:spacing w:after="0"/>
        <w:rPr>
          <w:rFonts w:asciiTheme="minorBidi" w:hAnsiTheme="minorBidi"/>
          <w:sz w:val="16"/>
          <w:szCs w:val="16"/>
        </w:rPr>
      </w:pPr>
    </w:p>
    <w:p w14:paraId="588C5A97" w14:textId="0C724EAC" w:rsidR="007E7950" w:rsidRPr="00F7155E" w:rsidRDefault="00325F12" w:rsidP="00327E77">
      <w:pPr>
        <w:pStyle w:val="ListParagraph"/>
        <w:numPr>
          <w:ilvl w:val="0"/>
          <w:numId w:val="28"/>
        </w:numPr>
        <w:spacing w:line="360" w:lineRule="auto"/>
        <w:rPr>
          <w:rFonts w:asciiTheme="minorBidi" w:hAnsiTheme="minorBidi"/>
        </w:rPr>
      </w:pPr>
      <w:hyperlink r:id="rId36">
        <w:r w:rsidR="00F7155E" w:rsidRPr="748CC429">
          <w:rPr>
            <w:rStyle w:val="Hyperlink"/>
            <w:rFonts w:asciiTheme="minorBidi" w:hAnsiTheme="minorBidi"/>
          </w:rPr>
          <w:t>Research Concordat</w:t>
        </w:r>
      </w:hyperlink>
    </w:p>
    <w:p w14:paraId="2E0FF17C" w14:textId="74D3DE63" w:rsidR="6A23C529" w:rsidRDefault="00325F12" w:rsidP="748CC429">
      <w:pPr>
        <w:pStyle w:val="ListParagraph"/>
        <w:numPr>
          <w:ilvl w:val="0"/>
          <w:numId w:val="28"/>
        </w:numPr>
        <w:spacing w:line="360" w:lineRule="auto"/>
        <w:rPr>
          <w:rFonts w:asciiTheme="minorBidi" w:hAnsiTheme="minorBidi"/>
        </w:rPr>
      </w:pPr>
      <w:hyperlink r:id="rId37">
        <w:r w:rsidR="6A23C529" w:rsidRPr="748CC429">
          <w:rPr>
            <w:rStyle w:val="Hyperlink"/>
            <w:rFonts w:asciiTheme="minorBidi" w:hAnsiTheme="minorBidi"/>
          </w:rPr>
          <w:t>Managing Probation Policy</w:t>
        </w:r>
      </w:hyperlink>
      <w:r w:rsidR="6A23C529" w:rsidRPr="748CC429">
        <w:rPr>
          <w:rFonts w:asciiTheme="minorBidi" w:hAnsiTheme="minorBidi"/>
        </w:rPr>
        <w:t xml:space="preserve"> </w:t>
      </w:r>
    </w:p>
    <w:p w14:paraId="7F076263" w14:textId="02A3EAC5" w:rsidR="00BA29D1" w:rsidRDefault="00325F12" w:rsidP="748CC429">
      <w:pPr>
        <w:pStyle w:val="ListParagraph"/>
        <w:numPr>
          <w:ilvl w:val="0"/>
          <w:numId w:val="28"/>
        </w:numPr>
        <w:spacing w:line="360" w:lineRule="auto"/>
        <w:rPr>
          <w:rFonts w:asciiTheme="minorBidi" w:hAnsiTheme="minorBidi"/>
        </w:rPr>
      </w:pPr>
      <w:hyperlink r:id="rId38" w:history="1">
        <w:r w:rsidR="00BA29D1" w:rsidRPr="00BA29D1">
          <w:rPr>
            <w:rStyle w:val="Hyperlink"/>
            <w:rFonts w:asciiTheme="minorBidi" w:hAnsiTheme="minorBidi"/>
          </w:rPr>
          <w:t>How to Support Researchers’ Career Development</w:t>
        </w:r>
      </w:hyperlink>
      <w:r w:rsidR="00BA29D1">
        <w:rPr>
          <w:rFonts w:asciiTheme="minorBidi" w:hAnsiTheme="minorBidi"/>
        </w:rPr>
        <w:t xml:space="preserve"> </w:t>
      </w:r>
    </w:p>
    <w:p w14:paraId="075268C0" w14:textId="3BCDB1A3" w:rsidR="002353BE" w:rsidRPr="00327E77" w:rsidRDefault="00325F12" w:rsidP="00327E77">
      <w:pPr>
        <w:pStyle w:val="ListParagraph"/>
        <w:numPr>
          <w:ilvl w:val="0"/>
          <w:numId w:val="28"/>
        </w:numPr>
        <w:spacing w:line="360" w:lineRule="auto"/>
        <w:rPr>
          <w:rFonts w:asciiTheme="minorBidi" w:hAnsiTheme="minorBidi"/>
        </w:rPr>
      </w:pPr>
      <w:hyperlink r:id="rId39" w:history="1">
        <w:r w:rsidR="007E7950" w:rsidRPr="00327E77">
          <w:rPr>
            <w:rStyle w:val="Hyperlink"/>
            <w:rFonts w:asciiTheme="minorBidi" w:hAnsiTheme="minorBidi"/>
          </w:rPr>
          <w:t>Developing Yourself and Others (CPD course)</w:t>
        </w:r>
      </w:hyperlink>
      <w:r w:rsidR="007E7950" w:rsidRPr="00327E77">
        <w:rPr>
          <w:rFonts w:asciiTheme="minorBidi" w:hAnsiTheme="minorBidi"/>
        </w:rPr>
        <w:t xml:space="preserve"> </w:t>
      </w:r>
    </w:p>
    <w:p w14:paraId="63684599" w14:textId="5D2491F4" w:rsidR="002353BE" w:rsidRPr="00327E77" w:rsidRDefault="00325F12" w:rsidP="751C5CCF">
      <w:pPr>
        <w:pStyle w:val="ListParagraph"/>
        <w:numPr>
          <w:ilvl w:val="0"/>
          <w:numId w:val="28"/>
        </w:numPr>
        <w:spacing w:line="360" w:lineRule="auto"/>
        <w:rPr>
          <w:rStyle w:val="Hyperlink"/>
          <w:rFonts w:asciiTheme="minorBidi" w:hAnsiTheme="minorBidi"/>
        </w:rPr>
      </w:pPr>
      <w:hyperlink r:id="rId40" w:anchor="mentallyhealthyworkplaceonlinecourse">
        <w:r w:rsidR="007E7950" w:rsidRPr="751C5CCF">
          <w:rPr>
            <w:rStyle w:val="Hyperlink"/>
            <w:rFonts w:asciiTheme="minorBidi" w:hAnsiTheme="minorBidi"/>
          </w:rPr>
          <w:t>Mentally healthy workplace (Moodle course)</w:t>
        </w:r>
      </w:hyperlink>
    </w:p>
    <w:p w14:paraId="3A52526C" w14:textId="5533EC18" w:rsidR="00AA26AA" w:rsidRPr="00AA26AA" w:rsidRDefault="00325F12" w:rsidP="751C5CCF">
      <w:pPr>
        <w:pStyle w:val="ListParagraph"/>
        <w:numPr>
          <w:ilvl w:val="0"/>
          <w:numId w:val="28"/>
        </w:numPr>
        <w:spacing w:line="360" w:lineRule="auto"/>
        <w:rPr>
          <w:rFonts w:asciiTheme="minorBidi" w:hAnsiTheme="minorBidi"/>
        </w:rPr>
      </w:pPr>
      <w:hyperlink r:id="rId41" w:history="1">
        <w:r w:rsidR="00AA26AA" w:rsidRPr="00AA26AA">
          <w:rPr>
            <w:rStyle w:val="Hyperlink"/>
            <w:rFonts w:asciiTheme="minorBidi" w:hAnsiTheme="minorBidi"/>
          </w:rPr>
          <w:t>Careers Service</w:t>
        </w:r>
      </w:hyperlink>
    </w:p>
    <w:p w14:paraId="4000030E" w14:textId="71147ED3" w:rsidR="3C212CC4" w:rsidRDefault="00325F12" w:rsidP="751C5CCF">
      <w:pPr>
        <w:pStyle w:val="ListParagraph"/>
        <w:numPr>
          <w:ilvl w:val="0"/>
          <w:numId w:val="28"/>
        </w:numPr>
        <w:spacing w:line="360" w:lineRule="auto"/>
        <w:rPr>
          <w:rFonts w:asciiTheme="minorBidi" w:hAnsiTheme="minorBidi"/>
        </w:rPr>
      </w:pPr>
      <w:hyperlink r:id="rId42">
        <w:r w:rsidR="3C212CC4" w:rsidRPr="751C5CCF">
          <w:rPr>
            <w:rStyle w:val="Hyperlink"/>
            <w:rFonts w:asciiTheme="minorBidi" w:hAnsiTheme="minorBidi"/>
          </w:rPr>
          <w:t>Early Career Development Programme</w:t>
        </w:r>
      </w:hyperlink>
      <w:r w:rsidR="3C212CC4" w:rsidRPr="751C5CCF">
        <w:rPr>
          <w:rFonts w:asciiTheme="minorBidi" w:hAnsiTheme="minorBidi"/>
        </w:rPr>
        <w:t xml:space="preserve"> </w:t>
      </w:r>
    </w:p>
    <w:p w14:paraId="5F003261" w14:textId="1E81C08A" w:rsidR="002353BE" w:rsidRPr="00327E77" w:rsidRDefault="00325F12" w:rsidP="00327E77">
      <w:pPr>
        <w:pStyle w:val="ListParagraph"/>
        <w:numPr>
          <w:ilvl w:val="0"/>
          <w:numId w:val="28"/>
        </w:numPr>
        <w:spacing w:line="360" w:lineRule="auto"/>
        <w:rPr>
          <w:rFonts w:asciiTheme="minorBidi" w:hAnsiTheme="minorBidi"/>
        </w:rPr>
      </w:pPr>
      <w:hyperlink r:id="rId43" w:anchor="timeandprioritymanagement" w:history="1">
        <w:r w:rsidR="007E7950" w:rsidRPr="00327E77">
          <w:rPr>
            <w:rStyle w:val="Hyperlink"/>
            <w:rFonts w:asciiTheme="minorBidi" w:hAnsiTheme="minorBidi"/>
          </w:rPr>
          <w:t>Time and priority management (CPD course)</w:t>
        </w:r>
      </w:hyperlink>
    </w:p>
    <w:p w14:paraId="72C41EAF" w14:textId="042C28D2" w:rsidR="002353BE" w:rsidRPr="00327E77" w:rsidRDefault="00325F12" w:rsidP="00327E77">
      <w:pPr>
        <w:pStyle w:val="ListParagraph"/>
        <w:numPr>
          <w:ilvl w:val="0"/>
          <w:numId w:val="28"/>
        </w:numPr>
        <w:spacing w:line="360" w:lineRule="auto"/>
        <w:rPr>
          <w:rFonts w:asciiTheme="minorBidi" w:hAnsiTheme="minorBidi"/>
        </w:rPr>
      </w:pPr>
      <w:hyperlink r:id="rId44">
        <w:r w:rsidR="007E7950" w:rsidRPr="1DA9D95A">
          <w:rPr>
            <w:rStyle w:val="Hyperlink"/>
            <w:rFonts w:asciiTheme="minorBidi" w:hAnsiTheme="minorBidi"/>
          </w:rPr>
          <w:t>Glasgow Professional Behavioural Framework</w:t>
        </w:r>
      </w:hyperlink>
      <w:r w:rsidR="007E7950" w:rsidRPr="1DA9D95A">
        <w:rPr>
          <w:rFonts w:asciiTheme="minorBidi" w:hAnsiTheme="minorBidi"/>
        </w:rPr>
        <w:t xml:space="preserve"> </w:t>
      </w:r>
    </w:p>
    <w:p w14:paraId="3EDDD725" w14:textId="7775B907" w:rsidR="23D4AB38" w:rsidRDefault="00325F12" w:rsidP="345EC119">
      <w:pPr>
        <w:pStyle w:val="ListParagraph"/>
        <w:numPr>
          <w:ilvl w:val="0"/>
          <w:numId w:val="28"/>
        </w:numPr>
        <w:spacing w:line="360" w:lineRule="auto"/>
        <w:rPr>
          <w:rFonts w:asciiTheme="minorBidi" w:hAnsiTheme="minorBidi"/>
        </w:rPr>
      </w:pPr>
      <w:hyperlink r:id="rId45">
        <w:r w:rsidR="23D4AB38" w:rsidRPr="345EC119">
          <w:rPr>
            <w:rStyle w:val="Hyperlink"/>
            <w:rFonts w:asciiTheme="minorBidi" w:hAnsiTheme="minorBidi"/>
          </w:rPr>
          <w:t>P</w:t>
        </w:r>
        <w:r w:rsidR="00F63E39">
          <w:rPr>
            <w:rStyle w:val="Hyperlink"/>
            <w:rFonts w:asciiTheme="minorBidi" w:hAnsiTheme="minorBidi"/>
          </w:rPr>
          <w:t>G</w:t>
        </w:r>
        <w:r w:rsidR="23D4AB38" w:rsidRPr="345EC119">
          <w:rPr>
            <w:rStyle w:val="Hyperlink"/>
            <w:rFonts w:asciiTheme="minorBidi" w:hAnsiTheme="minorBidi"/>
          </w:rPr>
          <w:t>R Opportunities Hub</w:t>
        </w:r>
      </w:hyperlink>
      <w:r w:rsidR="08D8F171" w:rsidRPr="345EC119">
        <w:rPr>
          <w:rFonts w:asciiTheme="minorBidi" w:hAnsiTheme="minorBidi"/>
        </w:rPr>
        <w:t xml:space="preserve"> and </w:t>
      </w:r>
      <w:hyperlink r:id="rId46">
        <w:r w:rsidR="08D8F171" w:rsidRPr="345EC119">
          <w:rPr>
            <w:rStyle w:val="Hyperlink"/>
            <w:rFonts w:asciiTheme="minorBidi" w:hAnsiTheme="minorBidi"/>
          </w:rPr>
          <w:t>Information for supervisors and PGR staff</w:t>
        </w:r>
      </w:hyperlink>
    </w:p>
    <w:p w14:paraId="5801E62B" w14:textId="721B3C5F" w:rsidR="00FA7C4F" w:rsidRPr="00F7155E" w:rsidRDefault="00325F12" w:rsidP="00401E7C">
      <w:pPr>
        <w:pStyle w:val="ListParagraph"/>
        <w:numPr>
          <w:ilvl w:val="0"/>
          <w:numId w:val="28"/>
        </w:numPr>
        <w:spacing w:line="360" w:lineRule="auto"/>
        <w:rPr>
          <w:rStyle w:val="Hyperlink"/>
          <w:rFonts w:asciiTheme="minorBidi" w:hAnsiTheme="minorBidi"/>
          <w:color w:val="auto"/>
          <w:u w:val="none"/>
        </w:rPr>
      </w:pPr>
      <w:hyperlink r:id="rId47" w:history="1">
        <w:r w:rsidR="002353BE" w:rsidRPr="00327E77">
          <w:rPr>
            <w:rStyle w:val="Hyperlink"/>
            <w:rFonts w:asciiTheme="minorBidi" w:hAnsiTheme="minorBidi"/>
          </w:rPr>
          <w:t>Research and Innovation Services</w:t>
        </w:r>
      </w:hyperlink>
    </w:p>
    <w:p w14:paraId="19E80785" w14:textId="70032588" w:rsidR="00F7155E" w:rsidRPr="00D21516" w:rsidRDefault="05713E27" w:rsidP="345EC119">
      <w:pPr>
        <w:pStyle w:val="ListParagraph"/>
        <w:spacing w:line="360" w:lineRule="auto"/>
        <w:rPr>
          <w:rFonts w:asciiTheme="minorBidi" w:hAnsiTheme="minorBidi"/>
        </w:rPr>
      </w:pPr>
      <w:r w:rsidRPr="00D21516">
        <w:rPr>
          <w:rFonts w:asciiTheme="minorBidi" w:hAnsiTheme="minorBidi"/>
        </w:rPr>
        <w:t xml:space="preserve">This is the ‘one stop shop’ for all ECR professional development activities </w:t>
      </w:r>
      <w:hyperlink r:id="rId48">
        <w:r w:rsidRPr="00D21516">
          <w:rPr>
            <w:rStyle w:val="Hyperlink"/>
            <w:rFonts w:asciiTheme="minorBidi" w:hAnsiTheme="minorBidi"/>
          </w:rPr>
          <w:t>https://www.gla.ac.uk/myglasgow/research/development/</w:t>
        </w:r>
      </w:hyperlink>
      <w:r w:rsidRPr="00D21516">
        <w:rPr>
          <w:rFonts w:asciiTheme="minorBidi" w:hAnsiTheme="minorBidi"/>
        </w:rPr>
        <w:t xml:space="preserve"> </w:t>
      </w:r>
    </w:p>
    <w:p w14:paraId="5EE3674A" w14:textId="532BF279" w:rsidR="002353BE" w:rsidRPr="00FA7C4F" w:rsidRDefault="006D64A6" w:rsidP="1EC945A3">
      <w:pPr>
        <w:pStyle w:val="Heading1"/>
        <w:spacing w:after="240"/>
        <w:rPr>
          <w:rFonts w:asciiTheme="minorBidi" w:hAnsiTheme="minorBidi" w:cstheme="minorBidi"/>
        </w:rPr>
      </w:pPr>
      <w:bookmarkStart w:id="18" w:name="_Toc80761528"/>
      <w:r w:rsidRPr="1EC945A3">
        <w:rPr>
          <w:rFonts w:asciiTheme="minorBidi" w:hAnsiTheme="minorBidi" w:cstheme="minorBidi"/>
        </w:rPr>
        <w:t xml:space="preserve">8. </w:t>
      </w:r>
      <w:r w:rsidR="002353BE" w:rsidRPr="1EC945A3">
        <w:rPr>
          <w:rFonts w:asciiTheme="minorBidi" w:hAnsiTheme="minorBidi" w:cstheme="minorBidi"/>
        </w:rPr>
        <w:t>Key Contacts</w:t>
      </w:r>
      <w:bookmarkEnd w:id="18"/>
    </w:p>
    <w:p w14:paraId="3825110F" w14:textId="550E663A" w:rsidR="002353BE" w:rsidRPr="00FA7C4F" w:rsidRDefault="006D64A6" w:rsidP="004B4489">
      <w:pPr>
        <w:pStyle w:val="Heading3"/>
        <w:rPr>
          <w:rFonts w:asciiTheme="minorBidi" w:hAnsiTheme="minorBidi" w:cstheme="minorBidi"/>
        </w:rPr>
      </w:pPr>
      <w:bookmarkStart w:id="19" w:name="_Toc80761529"/>
      <w:r w:rsidRPr="00FA7C4F">
        <w:rPr>
          <w:rFonts w:asciiTheme="minorBidi" w:hAnsiTheme="minorBidi" w:cstheme="minorBidi"/>
        </w:rPr>
        <w:t xml:space="preserve">8.1 </w:t>
      </w:r>
      <w:r w:rsidR="002353BE" w:rsidRPr="00FA7C4F">
        <w:rPr>
          <w:rFonts w:asciiTheme="minorBidi" w:hAnsiTheme="minorBidi" w:cstheme="minorBidi"/>
        </w:rPr>
        <w:t>School Research Directors</w:t>
      </w:r>
      <w:bookmarkEnd w:id="19"/>
    </w:p>
    <w:p w14:paraId="02B3E122" w14:textId="77777777" w:rsidR="009E7138" w:rsidRDefault="00327E77" w:rsidP="009E7138">
      <w:pPr>
        <w:pStyle w:val="ListParagraph"/>
        <w:numPr>
          <w:ilvl w:val="0"/>
          <w:numId w:val="21"/>
        </w:numPr>
        <w:rPr>
          <w:rFonts w:asciiTheme="minorBidi" w:hAnsiTheme="minorBidi"/>
        </w:rPr>
      </w:pPr>
      <w:r>
        <w:rPr>
          <w:rFonts w:asciiTheme="minorBidi" w:hAnsiTheme="minorBidi"/>
          <w:b/>
          <w:bCs/>
          <w:lang w:val="el-GR"/>
        </w:rPr>
        <w:t>Α</w:t>
      </w:r>
      <w:r w:rsidR="009E7138">
        <w:rPr>
          <w:rFonts w:asciiTheme="minorBidi" w:hAnsiTheme="minorBidi"/>
          <w:b/>
          <w:bCs/>
        </w:rPr>
        <w:t xml:space="preserve">dam Smith Business School </w:t>
      </w:r>
      <w:r w:rsidR="009E7138" w:rsidRPr="00FA7C4F">
        <w:rPr>
          <w:rFonts w:asciiTheme="minorBidi" w:hAnsiTheme="minorBidi"/>
        </w:rPr>
        <w:t xml:space="preserve">– </w:t>
      </w:r>
      <w:r w:rsidR="009E7138">
        <w:rPr>
          <w:rFonts w:asciiTheme="minorBidi" w:hAnsiTheme="minorBidi"/>
        </w:rPr>
        <w:t>Anna Morgan Thomas</w:t>
      </w:r>
      <w:r w:rsidRPr="00327E77">
        <w:rPr>
          <w:rFonts w:asciiTheme="minorBidi" w:hAnsiTheme="minorBidi"/>
        </w:rPr>
        <w:t xml:space="preserve"> </w:t>
      </w:r>
    </w:p>
    <w:p w14:paraId="010C34D6" w14:textId="6E02F912" w:rsidR="002353BE" w:rsidRPr="00327E77" w:rsidRDefault="00325F12" w:rsidP="009E7138">
      <w:pPr>
        <w:pStyle w:val="ListParagraph"/>
        <w:rPr>
          <w:rFonts w:asciiTheme="minorBidi" w:hAnsiTheme="minorBidi"/>
        </w:rPr>
      </w:pPr>
      <w:hyperlink r:id="rId49" w:history="1">
        <w:r w:rsidR="009E7138" w:rsidRPr="00894F1C">
          <w:rPr>
            <w:rStyle w:val="Hyperlink"/>
            <w:rFonts w:asciiTheme="minorBidi" w:hAnsiTheme="minorBidi"/>
          </w:rPr>
          <w:t>Anna.Morgan-Thomas@glasgow.ac.uk</w:t>
        </w:r>
      </w:hyperlink>
      <w:r w:rsidR="00327E77" w:rsidRPr="00327E77">
        <w:rPr>
          <w:rFonts w:asciiTheme="minorBidi" w:hAnsiTheme="minorBidi"/>
        </w:rPr>
        <w:t xml:space="preserve"> </w:t>
      </w:r>
    </w:p>
    <w:p w14:paraId="1F39C8DC" w14:textId="41205181" w:rsidR="006D64A6" w:rsidRPr="00FA7C4F" w:rsidRDefault="009E7138" w:rsidP="009E7138">
      <w:pPr>
        <w:pStyle w:val="ListParagraph"/>
        <w:numPr>
          <w:ilvl w:val="0"/>
          <w:numId w:val="21"/>
        </w:numPr>
        <w:rPr>
          <w:rFonts w:asciiTheme="minorBidi" w:hAnsiTheme="minorBidi"/>
        </w:rPr>
      </w:pPr>
      <w:r>
        <w:rPr>
          <w:rFonts w:asciiTheme="minorBidi" w:hAnsiTheme="minorBidi"/>
          <w:b/>
          <w:bCs/>
        </w:rPr>
        <w:t xml:space="preserve">School of </w:t>
      </w:r>
      <w:r w:rsidR="002353BE" w:rsidRPr="00FA7C4F">
        <w:rPr>
          <w:rFonts w:asciiTheme="minorBidi" w:hAnsiTheme="minorBidi"/>
          <w:b/>
          <w:bCs/>
        </w:rPr>
        <w:t>Law</w:t>
      </w:r>
      <w:r w:rsidR="002353BE" w:rsidRPr="00FA7C4F">
        <w:rPr>
          <w:rFonts w:asciiTheme="minorBidi" w:hAnsiTheme="minorBidi"/>
        </w:rPr>
        <w:t xml:space="preserve"> – </w:t>
      </w:r>
      <w:r w:rsidR="00270C15" w:rsidRPr="00FA7C4F">
        <w:rPr>
          <w:rFonts w:asciiTheme="minorBidi" w:eastAsia="Times New Roman" w:hAnsiTheme="minorBidi"/>
          <w:sz w:val="21"/>
          <w:szCs w:val="21"/>
        </w:rPr>
        <w:t>Charlie Peevers</w:t>
      </w:r>
      <w:r w:rsidR="00270C15" w:rsidRPr="00FA7C4F">
        <w:rPr>
          <w:rFonts w:asciiTheme="minorBidi" w:hAnsiTheme="minorBidi"/>
        </w:rPr>
        <w:t xml:space="preserve"> </w:t>
      </w:r>
      <w:hyperlink r:id="rId50" w:history="1">
        <w:r w:rsidR="006D64A6" w:rsidRPr="00FA7C4F">
          <w:rPr>
            <w:rStyle w:val="Hyperlink"/>
            <w:rFonts w:asciiTheme="minorBidi" w:hAnsiTheme="minorBidi"/>
          </w:rPr>
          <w:t>Charlie.Peevers@glasgow.ac.uk</w:t>
        </w:r>
      </w:hyperlink>
    </w:p>
    <w:p w14:paraId="24C70753" w14:textId="77777777" w:rsidR="009E7138" w:rsidRDefault="009E7138" w:rsidP="009E7138">
      <w:pPr>
        <w:pStyle w:val="ListParagraph"/>
        <w:numPr>
          <w:ilvl w:val="0"/>
          <w:numId w:val="21"/>
        </w:numPr>
        <w:rPr>
          <w:rFonts w:asciiTheme="minorBidi" w:hAnsiTheme="minorBidi"/>
        </w:rPr>
      </w:pPr>
      <w:r>
        <w:rPr>
          <w:rFonts w:asciiTheme="minorBidi" w:hAnsiTheme="minorBidi"/>
          <w:b/>
          <w:bCs/>
        </w:rPr>
        <w:t xml:space="preserve">School of </w:t>
      </w:r>
      <w:r w:rsidR="006D64A6" w:rsidRPr="00FA7C4F">
        <w:rPr>
          <w:rFonts w:asciiTheme="minorBidi" w:hAnsiTheme="minorBidi"/>
          <w:b/>
          <w:bCs/>
        </w:rPr>
        <w:t>Interdisciplinary Studies</w:t>
      </w:r>
      <w:r w:rsidR="006D64A6" w:rsidRPr="00FA7C4F">
        <w:rPr>
          <w:rFonts w:asciiTheme="minorBidi" w:hAnsiTheme="minorBidi"/>
        </w:rPr>
        <w:t xml:space="preserve"> – Fabrice Renaud</w:t>
      </w:r>
    </w:p>
    <w:p w14:paraId="71467E58" w14:textId="710C9B16" w:rsidR="006D64A6" w:rsidRPr="00FA7C4F" w:rsidRDefault="00325F12" w:rsidP="009E7138">
      <w:pPr>
        <w:pStyle w:val="ListParagraph"/>
        <w:rPr>
          <w:rFonts w:asciiTheme="minorBidi" w:hAnsiTheme="minorBidi"/>
        </w:rPr>
      </w:pPr>
      <w:hyperlink r:id="rId51" w:history="1">
        <w:r w:rsidR="009E7138" w:rsidRPr="00894F1C">
          <w:rPr>
            <w:rStyle w:val="Hyperlink"/>
            <w:rFonts w:asciiTheme="minorBidi" w:hAnsiTheme="minorBidi"/>
          </w:rPr>
          <w:t>Fabrice.Renaud@glasgow.ac.uk</w:t>
        </w:r>
      </w:hyperlink>
      <w:r w:rsidR="006D64A6" w:rsidRPr="00FA7C4F">
        <w:rPr>
          <w:rFonts w:asciiTheme="minorBidi" w:hAnsiTheme="minorBidi"/>
        </w:rPr>
        <w:t xml:space="preserve"> </w:t>
      </w:r>
    </w:p>
    <w:p w14:paraId="516106F9" w14:textId="2BD209E7" w:rsidR="006D64A6" w:rsidRPr="00FA7C4F" w:rsidRDefault="009E7138" w:rsidP="009E7138">
      <w:pPr>
        <w:pStyle w:val="ListParagraph"/>
        <w:numPr>
          <w:ilvl w:val="0"/>
          <w:numId w:val="21"/>
        </w:numPr>
        <w:rPr>
          <w:rFonts w:asciiTheme="minorBidi" w:hAnsiTheme="minorBidi"/>
        </w:rPr>
      </w:pPr>
      <w:r>
        <w:rPr>
          <w:rFonts w:asciiTheme="minorBidi" w:hAnsiTheme="minorBidi"/>
          <w:b/>
          <w:bCs/>
        </w:rPr>
        <w:t xml:space="preserve">School of </w:t>
      </w:r>
      <w:r w:rsidR="006D64A6" w:rsidRPr="00FA7C4F">
        <w:rPr>
          <w:rFonts w:asciiTheme="minorBidi" w:hAnsiTheme="minorBidi"/>
          <w:b/>
          <w:bCs/>
        </w:rPr>
        <w:t xml:space="preserve">Social </w:t>
      </w:r>
      <w:r>
        <w:rPr>
          <w:rFonts w:asciiTheme="minorBidi" w:hAnsiTheme="minorBidi"/>
          <w:b/>
          <w:bCs/>
        </w:rPr>
        <w:t>&amp;</w:t>
      </w:r>
      <w:r w:rsidR="006D64A6" w:rsidRPr="00FA7C4F">
        <w:rPr>
          <w:rFonts w:asciiTheme="minorBidi" w:hAnsiTheme="minorBidi"/>
          <w:b/>
          <w:bCs/>
        </w:rPr>
        <w:t xml:space="preserve"> Political Sciences</w:t>
      </w:r>
      <w:r w:rsidR="006D64A6" w:rsidRPr="00FA7C4F">
        <w:rPr>
          <w:rFonts w:asciiTheme="minorBidi" w:hAnsiTheme="minorBidi"/>
        </w:rPr>
        <w:t xml:space="preserve"> – </w:t>
      </w:r>
      <w:r w:rsidR="006D64A6" w:rsidRPr="00FA7C4F">
        <w:rPr>
          <w:rFonts w:asciiTheme="minorBidi" w:eastAsia="Times New Roman" w:hAnsiTheme="minorBidi"/>
          <w:sz w:val="21"/>
          <w:szCs w:val="21"/>
        </w:rPr>
        <w:t>Ade Kearns</w:t>
      </w:r>
      <w:r w:rsidR="006D64A6" w:rsidRPr="00FA7C4F">
        <w:rPr>
          <w:rFonts w:asciiTheme="minorBidi" w:hAnsiTheme="minorBidi"/>
        </w:rPr>
        <w:t xml:space="preserve"> </w:t>
      </w:r>
      <w:hyperlink r:id="rId52" w:history="1">
        <w:r w:rsidR="006D64A6" w:rsidRPr="00FA7C4F">
          <w:rPr>
            <w:rStyle w:val="Hyperlink"/>
            <w:rFonts w:asciiTheme="minorBidi" w:hAnsiTheme="minorBidi"/>
          </w:rPr>
          <w:t>Ade.Kearns@glasgow.ac.uk</w:t>
        </w:r>
      </w:hyperlink>
    </w:p>
    <w:p w14:paraId="43353E59" w14:textId="2D96A5C9" w:rsidR="002353BE" w:rsidRPr="009B2DCB" w:rsidRDefault="009E7138" w:rsidP="009E7138">
      <w:pPr>
        <w:pStyle w:val="ListParagraph"/>
        <w:numPr>
          <w:ilvl w:val="0"/>
          <w:numId w:val="21"/>
        </w:numPr>
        <w:rPr>
          <w:rFonts w:asciiTheme="minorBidi" w:hAnsiTheme="minorBidi"/>
        </w:rPr>
      </w:pPr>
      <w:r w:rsidRPr="1DA9D95A">
        <w:rPr>
          <w:rFonts w:asciiTheme="minorBidi" w:hAnsiTheme="minorBidi"/>
          <w:b/>
          <w:bCs/>
        </w:rPr>
        <w:t xml:space="preserve">School of </w:t>
      </w:r>
      <w:r w:rsidR="002353BE" w:rsidRPr="1DA9D95A">
        <w:rPr>
          <w:rFonts w:asciiTheme="minorBidi" w:hAnsiTheme="minorBidi"/>
          <w:b/>
          <w:bCs/>
        </w:rPr>
        <w:t>Education</w:t>
      </w:r>
      <w:r w:rsidR="002353BE" w:rsidRPr="1DA9D95A">
        <w:rPr>
          <w:rFonts w:asciiTheme="minorBidi" w:hAnsiTheme="minorBidi"/>
        </w:rPr>
        <w:t xml:space="preserve"> – Ellen Boeren </w:t>
      </w:r>
      <w:hyperlink r:id="rId53">
        <w:r w:rsidR="002353BE" w:rsidRPr="1DA9D95A">
          <w:rPr>
            <w:rStyle w:val="Hyperlink"/>
            <w:rFonts w:asciiTheme="minorBidi" w:hAnsiTheme="minorBidi"/>
          </w:rPr>
          <w:t>Ellen.Boeren@glasgow.ac.uk</w:t>
        </w:r>
      </w:hyperlink>
      <w:r w:rsidR="002353BE" w:rsidRPr="1DA9D95A">
        <w:rPr>
          <w:rFonts w:asciiTheme="minorBidi" w:hAnsiTheme="minorBidi"/>
        </w:rPr>
        <w:t xml:space="preserve"> </w:t>
      </w:r>
    </w:p>
    <w:p w14:paraId="7EA407B3" w14:textId="4B2CD947" w:rsidR="004B4489" w:rsidRPr="00FA7C4F" w:rsidRDefault="006D64A6" w:rsidP="004B4489">
      <w:pPr>
        <w:pStyle w:val="Heading3"/>
        <w:rPr>
          <w:rFonts w:asciiTheme="minorBidi" w:hAnsiTheme="minorBidi" w:cstheme="minorBidi"/>
        </w:rPr>
      </w:pPr>
      <w:bookmarkStart w:id="20" w:name="_Toc80761530"/>
      <w:r w:rsidRPr="00FA7C4F">
        <w:rPr>
          <w:rFonts w:asciiTheme="minorBidi" w:hAnsiTheme="minorBidi" w:cstheme="minorBidi"/>
        </w:rPr>
        <w:t xml:space="preserve">8.2 </w:t>
      </w:r>
      <w:r w:rsidR="002353BE" w:rsidRPr="00FA7C4F">
        <w:rPr>
          <w:rFonts w:asciiTheme="minorBidi" w:hAnsiTheme="minorBidi" w:cstheme="minorBidi"/>
        </w:rPr>
        <w:t>College of Social Sciences Research Office</w:t>
      </w:r>
      <w:bookmarkEnd w:id="20"/>
      <w:r w:rsidR="002353BE" w:rsidRPr="00FA7C4F">
        <w:rPr>
          <w:rFonts w:asciiTheme="minorBidi" w:hAnsiTheme="minorBidi" w:cstheme="minorBidi"/>
        </w:rPr>
        <w:t xml:space="preserve"> </w:t>
      </w:r>
    </w:p>
    <w:p w14:paraId="7529BB25" w14:textId="5B0EE22B" w:rsidR="002353BE" w:rsidRPr="00FA7C4F" w:rsidRDefault="00325F12" w:rsidP="751C5CCF">
      <w:pPr>
        <w:pStyle w:val="ListParagraph"/>
        <w:numPr>
          <w:ilvl w:val="0"/>
          <w:numId w:val="32"/>
        </w:numPr>
        <w:rPr>
          <w:rFonts w:asciiTheme="minorBidi" w:hAnsiTheme="minorBidi"/>
        </w:rPr>
      </w:pPr>
      <w:hyperlink r:id="rId54">
        <w:r w:rsidR="002353BE" w:rsidRPr="751C5CCF">
          <w:rPr>
            <w:rStyle w:val="Hyperlink"/>
            <w:rFonts w:asciiTheme="minorBidi" w:hAnsiTheme="minorBidi"/>
          </w:rPr>
          <w:t>socsci-research-office@glasgow.ac.uk</w:t>
        </w:r>
      </w:hyperlink>
      <w:r w:rsidR="002353BE" w:rsidRPr="751C5CCF">
        <w:rPr>
          <w:rFonts w:asciiTheme="minorBidi" w:hAnsiTheme="minorBidi"/>
        </w:rPr>
        <w:t xml:space="preserve"> </w:t>
      </w:r>
    </w:p>
    <w:p w14:paraId="1F22BD6A" w14:textId="7D7FE817" w:rsidR="009C56F3" w:rsidRDefault="009C56F3" w:rsidP="1EC945A3">
      <w:pPr>
        <w:pStyle w:val="Title"/>
        <w:rPr>
          <w:color w:val="003865"/>
          <w:sz w:val="32"/>
          <w:szCs w:val="32"/>
        </w:rPr>
      </w:pPr>
      <w:r>
        <w:rPr>
          <w:color w:val="003865"/>
          <w:sz w:val="32"/>
          <w:szCs w:val="32"/>
        </w:rPr>
        <w:br w:type="page"/>
      </w:r>
    </w:p>
    <w:p w14:paraId="4D33B498" w14:textId="1F0BB4C5" w:rsidR="002353BE" w:rsidRPr="00FA7C4F" w:rsidRDefault="006D64A6" w:rsidP="1EC945A3">
      <w:pPr>
        <w:pStyle w:val="Title"/>
        <w:rPr>
          <w:color w:val="003865"/>
          <w:sz w:val="32"/>
          <w:szCs w:val="32"/>
        </w:rPr>
      </w:pPr>
      <w:r w:rsidRPr="1EC945A3">
        <w:rPr>
          <w:color w:val="003865"/>
          <w:sz w:val="32"/>
          <w:szCs w:val="32"/>
        </w:rPr>
        <w:lastRenderedPageBreak/>
        <w:t xml:space="preserve">9. </w:t>
      </w:r>
      <w:r w:rsidR="002353BE" w:rsidRPr="1EC945A3">
        <w:rPr>
          <w:color w:val="003865"/>
          <w:sz w:val="32"/>
          <w:szCs w:val="32"/>
        </w:rPr>
        <w:t>Process Map for Line Managers</w:t>
      </w:r>
    </w:p>
    <w:p w14:paraId="3EF7A334" w14:textId="77777777" w:rsidR="004B4489" w:rsidRPr="00FA7C4F" w:rsidRDefault="004B4489" w:rsidP="004B4489">
      <w:pPr>
        <w:rPr>
          <w:rFonts w:asciiTheme="minorBidi" w:hAnsiTheme="minorBidi"/>
        </w:rPr>
      </w:pPr>
    </w:p>
    <w:tbl>
      <w:tblPr>
        <w:tblStyle w:val="TableGrid"/>
        <w:tblW w:w="0" w:type="auto"/>
        <w:tblLook w:val="04A0" w:firstRow="1" w:lastRow="0" w:firstColumn="1" w:lastColumn="0" w:noHBand="0" w:noVBand="1"/>
      </w:tblPr>
      <w:tblGrid>
        <w:gridCol w:w="7792"/>
        <w:gridCol w:w="1224"/>
      </w:tblGrid>
      <w:tr w:rsidR="004B4489" w:rsidRPr="00FA7C4F" w14:paraId="3F27B69C" w14:textId="77777777" w:rsidTr="004B4489">
        <w:tc>
          <w:tcPr>
            <w:tcW w:w="7792" w:type="dxa"/>
          </w:tcPr>
          <w:p w14:paraId="2E8AFD85" w14:textId="3749E9B9" w:rsidR="004B4489" w:rsidRPr="00FA7C4F" w:rsidRDefault="002353BE" w:rsidP="004B4489">
            <w:pPr>
              <w:spacing w:line="259" w:lineRule="auto"/>
              <w:rPr>
                <w:rFonts w:asciiTheme="minorBidi" w:hAnsiTheme="minorBidi"/>
              </w:rPr>
            </w:pPr>
            <w:r w:rsidRPr="002353BE">
              <w:rPr>
                <w:rFonts w:asciiTheme="minorBidi" w:hAnsiTheme="minorBidi"/>
              </w:rPr>
              <w:t>U</w:t>
            </w:r>
            <w:r w:rsidR="00376466">
              <w:rPr>
                <w:rFonts w:asciiTheme="minorBidi" w:hAnsiTheme="minorBidi"/>
              </w:rPr>
              <w:t>se</w:t>
            </w:r>
            <w:r w:rsidRPr="002353BE">
              <w:rPr>
                <w:rFonts w:asciiTheme="minorBidi" w:hAnsiTheme="minorBidi"/>
              </w:rPr>
              <w:t xml:space="preserve"> the </w:t>
            </w:r>
            <w:hyperlink r:id="rId55" w:history="1">
              <w:r w:rsidRPr="002353BE">
                <w:rPr>
                  <w:rStyle w:val="Hyperlink"/>
                  <w:rFonts w:asciiTheme="minorBidi" w:hAnsiTheme="minorBidi"/>
                </w:rPr>
                <w:t>Induction Checklist</w:t>
              </w:r>
            </w:hyperlink>
            <w:r w:rsidRPr="002353BE">
              <w:rPr>
                <w:rFonts w:asciiTheme="minorBidi" w:hAnsiTheme="minorBidi"/>
              </w:rPr>
              <w:t xml:space="preserve"> </w:t>
            </w:r>
          </w:p>
        </w:tc>
        <w:tc>
          <w:tcPr>
            <w:tcW w:w="1224" w:type="dxa"/>
          </w:tcPr>
          <w:p w14:paraId="252CB4FB" w14:textId="77777777" w:rsidR="004B4489" w:rsidRPr="00FA7C4F" w:rsidRDefault="004B4489" w:rsidP="004B4489">
            <w:pPr>
              <w:rPr>
                <w:rFonts w:asciiTheme="minorBidi" w:hAnsiTheme="minorBidi"/>
              </w:rPr>
            </w:pPr>
          </w:p>
        </w:tc>
      </w:tr>
      <w:tr w:rsidR="004B4489" w:rsidRPr="00FA7C4F" w14:paraId="4022F040" w14:textId="77777777" w:rsidTr="004B4489">
        <w:tc>
          <w:tcPr>
            <w:tcW w:w="7792" w:type="dxa"/>
          </w:tcPr>
          <w:p w14:paraId="719545B4" w14:textId="71B8797C" w:rsidR="004B4489" w:rsidRPr="00FA7C4F" w:rsidRDefault="002353BE" w:rsidP="004B4489">
            <w:pPr>
              <w:spacing w:line="259" w:lineRule="auto"/>
              <w:rPr>
                <w:rFonts w:asciiTheme="minorBidi" w:hAnsiTheme="minorBidi"/>
              </w:rPr>
            </w:pPr>
            <w:r w:rsidRPr="002353BE">
              <w:rPr>
                <w:rFonts w:asciiTheme="minorBidi" w:hAnsiTheme="minorBidi"/>
              </w:rPr>
              <w:t xml:space="preserve">Commence </w:t>
            </w:r>
            <w:hyperlink r:id="rId56" w:history="1">
              <w:r w:rsidRPr="002353BE">
                <w:rPr>
                  <w:rStyle w:val="Hyperlink"/>
                  <w:rFonts w:asciiTheme="minorBidi" w:hAnsiTheme="minorBidi"/>
                </w:rPr>
                <w:t>Probation Process</w:t>
              </w:r>
            </w:hyperlink>
            <w:r w:rsidRPr="002353BE">
              <w:rPr>
                <w:rFonts w:asciiTheme="minorBidi" w:hAnsiTheme="minorBidi"/>
              </w:rPr>
              <w:t xml:space="preserve"> </w:t>
            </w:r>
          </w:p>
        </w:tc>
        <w:tc>
          <w:tcPr>
            <w:tcW w:w="1224" w:type="dxa"/>
          </w:tcPr>
          <w:p w14:paraId="069FEBBA" w14:textId="77777777" w:rsidR="004B4489" w:rsidRPr="00FA7C4F" w:rsidRDefault="004B4489" w:rsidP="004B4489">
            <w:pPr>
              <w:rPr>
                <w:rFonts w:asciiTheme="minorBidi" w:hAnsiTheme="minorBidi"/>
              </w:rPr>
            </w:pPr>
          </w:p>
        </w:tc>
      </w:tr>
      <w:tr w:rsidR="004B4489" w:rsidRPr="00FA7C4F" w14:paraId="24B1D0F8" w14:textId="77777777" w:rsidTr="004B4489">
        <w:tc>
          <w:tcPr>
            <w:tcW w:w="7792" w:type="dxa"/>
          </w:tcPr>
          <w:p w14:paraId="17678B23" w14:textId="500324B2" w:rsidR="004B4489" w:rsidRPr="00FA7C4F" w:rsidRDefault="002353BE" w:rsidP="004B4489">
            <w:pPr>
              <w:spacing w:line="259" w:lineRule="auto"/>
              <w:rPr>
                <w:rFonts w:asciiTheme="minorBidi" w:hAnsiTheme="minorBidi"/>
              </w:rPr>
            </w:pPr>
            <w:r w:rsidRPr="002353BE">
              <w:rPr>
                <w:rFonts w:asciiTheme="minorBidi" w:hAnsiTheme="minorBidi"/>
              </w:rPr>
              <w:t xml:space="preserve">Refer to the </w:t>
            </w:r>
            <w:hyperlink r:id="rId57" w:history="1">
              <w:r w:rsidRPr="002353BE">
                <w:rPr>
                  <w:rStyle w:val="Hyperlink"/>
                  <w:rFonts w:asciiTheme="minorBidi" w:hAnsiTheme="minorBidi"/>
                </w:rPr>
                <w:t>Code of Practice for the Management of Research Staff</w:t>
              </w:r>
            </w:hyperlink>
            <w:r w:rsidRPr="002353BE">
              <w:rPr>
                <w:rFonts w:asciiTheme="minorBidi" w:hAnsiTheme="minorBidi"/>
              </w:rPr>
              <w:t xml:space="preserve"> </w:t>
            </w:r>
          </w:p>
        </w:tc>
        <w:tc>
          <w:tcPr>
            <w:tcW w:w="1224" w:type="dxa"/>
          </w:tcPr>
          <w:p w14:paraId="7A5186EB" w14:textId="77777777" w:rsidR="004B4489" w:rsidRPr="00FA7C4F" w:rsidRDefault="004B4489" w:rsidP="004B4489">
            <w:pPr>
              <w:rPr>
                <w:rFonts w:asciiTheme="minorBidi" w:hAnsiTheme="minorBidi"/>
              </w:rPr>
            </w:pPr>
          </w:p>
        </w:tc>
      </w:tr>
      <w:tr w:rsidR="00F7155E" w:rsidRPr="00FA7C4F" w14:paraId="1A3067B7" w14:textId="77777777" w:rsidTr="004B4489">
        <w:tc>
          <w:tcPr>
            <w:tcW w:w="7792" w:type="dxa"/>
          </w:tcPr>
          <w:p w14:paraId="54AA8DA3" w14:textId="4E41CE4C" w:rsidR="00F7155E" w:rsidRPr="00FA7C4F" w:rsidRDefault="00F7155E" w:rsidP="00F7155E">
            <w:pPr>
              <w:spacing w:line="259" w:lineRule="auto"/>
              <w:rPr>
                <w:rFonts w:asciiTheme="minorBidi" w:hAnsiTheme="minorBidi"/>
              </w:rPr>
            </w:pPr>
            <w:r w:rsidRPr="002353BE">
              <w:rPr>
                <w:rFonts w:asciiTheme="minorBidi" w:hAnsiTheme="minorBidi"/>
              </w:rPr>
              <w:t>Arrange regular 1-2-1 meetings and identify training needs, referring to appropriate self</w:t>
            </w:r>
            <w:r w:rsidRPr="00FA7C4F">
              <w:rPr>
                <w:rFonts w:asciiTheme="minorBidi" w:hAnsiTheme="minorBidi"/>
              </w:rPr>
              <w:t>-</w:t>
            </w:r>
            <w:r w:rsidRPr="002353BE">
              <w:rPr>
                <w:rFonts w:asciiTheme="minorBidi" w:hAnsiTheme="minorBidi"/>
              </w:rPr>
              <w:t>directed learning resources (see Moodle)</w:t>
            </w:r>
          </w:p>
        </w:tc>
        <w:tc>
          <w:tcPr>
            <w:tcW w:w="1224" w:type="dxa"/>
          </w:tcPr>
          <w:p w14:paraId="2E08945C" w14:textId="77777777" w:rsidR="00F7155E" w:rsidRPr="00FA7C4F" w:rsidRDefault="00F7155E" w:rsidP="00F7155E">
            <w:pPr>
              <w:rPr>
                <w:rFonts w:asciiTheme="minorBidi" w:hAnsiTheme="minorBidi"/>
              </w:rPr>
            </w:pPr>
          </w:p>
        </w:tc>
      </w:tr>
      <w:tr w:rsidR="004B4489" w:rsidRPr="00FA7C4F" w14:paraId="7DCE791F" w14:textId="77777777" w:rsidTr="004B4489">
        <w:tc>
          <w:tcPr>
            <w:tcW w:w="7792" w:type="dxa"/>
          </w:tcPr>
          <w:p w14:paraId="4E07863C" w14:textId="29F27869" w:rsidR="004B4489" w:rsidRPr="00FA7C4F" w:rsidRDefault="00F7155E" w:rsidP="004B4489">
            <w:pPr>
              <w:spacing w:line="259" w:lineRule="auto"/>
              <w:rPr>
                <w:rFonts w:asciiTheme="minorBidi" w:hAnsiTheme="minorBidi"/>
              </w:rPr>
            </w:pPr>
            <w:r w:rsidRPr="002353BE">
              <w:rPr>
                <w:rFonts w:asciiTheme="minorBidi" w:hAnsiTheme="minorBidi"/>
              </w:rPr>
              <w:t>Consider utilisation of</w:t>
            </w:r>
            <w:r w:rsidRPr="00FA7C4F">
              <w:rPr>
                <w:rFonts w:asciiTheme="minorBidi" w:hAnsiTheme="minorBidi"/>
              </w:rPr>
              <w:t xml:space="preserve"> </w:t>
            </w:r>
            <w:hyperlink r:id="rId58" w:history="1">
              <w:r w:rsidRPr="00FA7C4F">
                <w:rPr>
                  <w:rStyle w:val="Hyperlink"/>
                  <w:rFonts w:asciiTheme="minorBidi" w:hAnsiTheme="minorBidi"/>
                </w:rPr>
                <w:t>10 Days a Year of</w:t>
              </w:r>
              <w:r w:rsidRPr="002353BE">
                <w:rPr>
                  <w:rStyle w:val="Hyperlink"/>
                  <w:rFonts w:asciiTheme="minorBidi" w:hAnsiTheme="minorBidi"/>
                </w:rPr>
                <w:t xml:space="preserve"> </w:t>
              </w:r>
              <w:r w:rsidRPr="00FA7C4F">
                <w:rPr>
                  <w:rStyle w:val="Hyperlink"/>
                  <w:rFonts w:asciiTheme="minorBidi" w:hAnsiTheme="minorBidi"/>
                </w:rPr>
                <w:t>CPD</w:t>
              </w:r>
            </w:hyperlink>
          </w:p>
        </w:tc>
        <w:tc>
          <w:tcPr>
            <w:tcW w:w="1224" w:type="dxa"/>
          </w:tcPr>
          <w:p w14:paraId="11B592D4" w14:textId="77777777" w:rsidR="004B4489" w:rsidRPr="00FA7C4F" w:rsidRDefault="004B4489" w:rsidP="004B4489">
            <w:pPr>
              <w:rPr>
                <w:rFonts w:asciiTheme="minorBidi" w:hAnsiTheme="minorBidi"/>
              </w:rPr>
            </w:pPr>
          </w:p>
        </w:tc>
      </w:tr>
      <w:tr w:rsidR="004B4489" w:rsidRPr="00FA7C4F" w14:paraId="7AC1EEA8" w14:textId="77777777" w:rsidTr="004B4489">
        <w:tc>
          <w:tcPr>
            <w:tcW w:w="7792" w:type="dxa"/>
          </w:tcPr>
          <w:p w14:paraId="75099D9C" w14:textId="0541A223" w:rsidR="004B4489" w:rsidRPr="00FA7C4F" w:rsidRDefault="00F7155E" w:rsidP="004B4489">
            <w:pPr>
              <w:spacing w:line="259" w:lineRule="auto"/>
              <w:rPr>
                <w:rFonts w:asciiTheme="minorBidi" w:hAnsiTheme="minorBidi"/>
              </w:rPr>
            </w:pPr>
            <w:r>
              <w:rPr>
                <w:rFonts w:asciiTheme="minorBidi" w:hAnsiTheme="minorBidi"/>
              </w:rPr>
              <w:t>Refer</w:t>
            </w:r>
            <w:r w:rsidRPr="002353BE">
              <w:rPr>
                <w:rFonts w:asciiTheme="minorBidi" w:hAnsiTheme="minorBidi"/>
              </w:rPr>
              <w:t xml:space="preserve"> to the </w:t>
            </w:r>
            <w:hyperlink r:id="rId59" w:history="1">
              <w:r w:rsidRPr="002353BE">
                <w:rPr>
                  <w:rStyle w:val="Hyperlink"/>
                  <w:rFonts w:asciiTheme="minorBidi" w:hAnsiTheme="minorBidi"/>
                </w:rPr>
                <w:t xml:space="preserve">PI Moodle </w:t>
              </w:r>
              <w:r w:rsidRPr="00D74F32">
                <w:rPr>
                  <w:rStyle w:val="Hyperlink"/>
                  <w:rFonts w:asciiTheme="minorBidi" w:hAnsiTheme="minorBidi"/>
                </w:rPr>
                <w:t xml:space="preserve">Career </w:t>
              </w:r>
              <w:r w:rsidRPr="002353BE">
                <w:rPr>
                  <w:rStyle w:val="Hyperlink"/>
                  <w:rFonts w:asciiTheme="minorBidi" w:hAnsiTheme="minorBidi"/>
                </w:rPr>
                <w:t>Conversation with Researchers</w:t>
              </w:r>
            </w:hyperlink>
          </w:p>
        </w:tc>
        <w:tc>
          <w:tcPr>
            <w:tcW w:w="1224" w:type="dxa"/>
          </w:tcPr>
          <w:p w14:paraId="0CF0538D" w14:textId="77777777" w:rsidR="004B4489" w:rsidRPr="00FA7C4F" w:rsidRDefault="004B4489" w:rsidP="004B4489">
            <w:pPr>
              <w:rPr>
                <w:rFonts w:asciiTheme="minorBidi" w:hAnsiTheme="minorBidi"/>
              </w:rPr>
            </w:pPr>
          </w:p>
        </w:tc>
      </w:tr>
      <w:tr w:rsidR="004B4489" w:rsidRPr="00FA7C4F" w14:paraId="63457AE3" w14:textId="77777777" w:rsidTr="004B4489">
        <w:tc>
          <w:tcPr>
            <w:tcW w:w="7792" w:type="dxa"/>
          </w:tcPr>
          <w:p w14:paraId="7CEDAA33" w14:textId="63B0D259" w:rsidR="004B4489" w:rsidRPr="00FA7C4F" w:rsidRDefault="002353BE" w:rsidP="004B4489">
            <w:pPr>
              <w:spacing w:line="259" w:lineRule="auto"/>
              <w:rPr>
                <w:rFonts w:asciiTheme="minorBidi" w:hAnsiTheme="minorBidi"/>
              </w:rPr>
            </w:pPr>
            <w:bookmarkStart w:id="21" w:name="_Hlk77080049"/>
            <w:r w:rsidRPr="00401ECD">
              <w:rPr>
                <w:rFonts w:asciiTheme="minorBidi" w:hAnsiTheme="minorBidi"/>
              </w:rPr>
              <w:t xml:space="preserve">Utilise the </w:t>
            </w:r>
            <w:hyperlink r:id="rId60" w:history="1">
              <w:r w:rsidR="006D64A6" w:rsidRPr="00401ECD">
                <w:rPr>
                  <w:rStyle w:val="Hyperlink"/>
                  <w:rFonts w:asciiTheme="minorBidi" w:hAnsiTheme="minorBidi"/>
                </w:rPr>
                <w:t>Light Touch P&amp;DR Conversations</w:t>
              </w:r>
            </w:hyperlink>
            <w:r w:rsidR="006D64A6" w:rsidRPr="00401ECD">
              <w:rPr>
                <w:rFonts w:asciiTheme="minorBidi" w:hAnsiTheme="minorBidi"/>
              </w:rPr>
              <w:t xml:space="preserve"> </w:t>
            </w:r>
            <w:r w:rsidRPr="00401ECD">
              <w:rPr>
                <w:rFonts w:asciiTheme="minorBidi" w:hAnsiTheme="minorBidi"/>
              </w:rPr>
              <w:t>framework</w:t>
            </w:r>
          </w:p>
        </w:tc>
        <w:tc>
          <w:tcPr>
            <w:tcW w:w="1224" w:type="dxa"/>
          </w:tcPr>
          <w:p w14:paraId="44A75A71" w14:textId="77777777" w:rsidR="004B4489" w:rsidRPr="00FA7C4F" w:rsidRDefault="004B4489" w:rsidP="004B4489">
            <w:pPr>
              <w:rPr>
                <w:rFonts w:asciiTheme="minorBidi" w:hAnsiTheme="minorBidi"/>
              </w:rPr>
            </w:pPr>
          </w:p>
        </w:tc>
      </w:tr>
      <w:bookmarkEnd w:id="21"/>
      <w:tr w:rsidR="004B4489" w:rsidRPr="00FA7C4F" w14:paraId="0876C222" w14:textId="77777777" w:rsidTr="004B4489">
        <w:tc>
          <w:tcPr>
            <w:tcW w:w="7792" w:type="dxa"/>
          </w:tcPr>
          <w:p w14:paraId="7B884E7F" w14:textId="6DC40DC1" w:rsidR="004B4489" w:rsidRPr="00FA7C4F" w:rsidRDefault="002353BE" w:rsidP="004B4489">
            <w:pPr>
              <w:spacing w:line="259" w:lineRule="auto"/>
              <w:rPr>
                <w:rFonts w:asciiTheme="minorBidi" w:hAnsiTheme="minorBidi"/>
              </w:rPr>
            </w:pPr>
            <w:r w:rsidRPr="002353BE">
              <w:rPr>
                <w:rFonts w:asciiTheme="minorBidi" w:hAnsiTheme="minorBidi"/>
              </w:rPr>
              <w:t>Ensure appropriate consultation takes place in respect of career planning and Contract End Dates</w:t>
            </w:r>
            <w:r w:rsidR="006D64A6" w:rsidRPr="00FA7C4F">
              <w:rPr>
                <w:rFonts w:asciiTheme="minorBidi" w:hAnsiTheme="minorBidi"/>
              </w:rPr>
              <w:t xml:space="preserve"> (see: </w:t>
            </w:r>
            <w:hyperlink r:id="rId61" w:history="1">
              <w:r w:rsidR="006D64A6" w:rsidRPr="00FA7C4F">
                <w:rPr>
                  <w:rStyle w:val="Hyperlink"/>
                  <w:rFonts w:asciiTheme="minorBidi" w:hAnsiTheme="minorBidi"/>
                </w:rPr>
                <w:t>Contract End Toolkit</w:t>
              </w:r>
            </w:hyperlink>
            <w:r w:rsidR="006D64A6" w:rsidRPr="00FA7C4F">
              <w:rPr>
                <w:rFonts w:asciiTheme="minorBidi" w:hAnsiTheme="minorBidi"/>
              </w:rPr>
              <w:t>)</w:t>
            </w:r>
          </w:p>
        </w:tc>
        <w:tc>
          <w:tcPr>
            <w:tcW w:w="1224" w:type="dxa"/>
          </w:tcPr>
          <w:p w14:paraId="37385DE4" w14:textId="77777777" w:rsidR="004B4489" w:rsidRPr="00FA7C4F" w:rsidRDefault="004B4489" w:rsidP="004B4489">
            <w:pPr>
              <w:rPr>
                <w:rFonts w:asciiTheme="minorBidi" w:hAnsiTheme="minorBidi"/>
              </w:rPr>
            </w:pPr>
          </w:p>
        </w:tc>
      </w:tr>
    </w:tbl>
    <w:p w14:paraId="47AC03DC" w14:textId="77777777" w:rsidR="002353BE" w:rsidRPr="00FA7C4F" w:rsidRDefault="002353BE" w:rsidP="00B73FCF">
      <w:pPr>
        <w:rPr>
          <w:rFonts w:asciiTheme="minorBidi" w:hAnsiTheme="minorBidi"/>
        </w:rPr>
      </w:pPr>
    </w:p>
    <w:sectPr w:rsidR="002353BE" w:rsidRPr="00FA7C4F">
      <w:headerReference w:type="default" r:id="rId62"/>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2824" w14:textId="77777777" w:rsidR="00B77D81" w:rsidRDefault="00B77D81" w:rsidP="00FA7C4F">
      <w:pPr>
        <w:spacing w:after="0"/>
      </w:pPr>
      <w:r>
        <w:separator/>
      </w:r>
    </w:p>
  </w:endnote>
  <w:endnote w:type="continuationSeparator" w:id="0">
    <w:p w14:paraId="28C945AD" w14:textId="77777777" w:rsidR="00B77D81" w:rsidRDefault="00B77D81" w:rsidP="00FA7C4F">
      <w:pPr>
        <w:spacing w:after="0"/>
      </w:pPr>
      <w:r>
        <w:continuationSeparator/>
      </w:r>
    </w:p>
  </w:endnote>
  <w:endnote w:type="continuationNotice" w:id="1">
    <w:p w14:paraId="4E943AE8" w14:textId="77777777" w:rsidR="00587EDF" w:rsidRDefault="00587E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rPr>
      <w:id w:val="-1751347218"/>
      <w:docPartObj>
        <w:docPartGallery w:val="Page Numbers (Bottom of Page)"/>
        <w:docPartUnique/>
      </w:docPartObj>
    </w:sdtPr>
    <w:sdtEndPr>
      <w:rPr>
        <w:noProof/>
        <w:sz w:val="18"/>
        <w:szCs w:val="18"/>
      </w:rPr>
    </w:sdtEndPr>
    <w:sdtContent>
      <w:p w14:paraId="648300AC" w14:textId="5AE98634" w:rsidR="00FA7C4F" w:rsidRPr="00327E77" w:rsidRDefault="00FA7C4F">
        <w:pPr>
          <w:pStyle w:val="Footer"/>
          <w:jc w:val="right"/>
          <w:rPr>
            <w:rFonts w:asciiTheme="minorBidi" w:hAnsiTheme="minorBidi"/>
            <w:sz w:val="18"/>
            <w:szCs w:val="18"/>
          </w:rPr>
        </w:pPr>
        <w:r w:rsidRPr="00327E77">
          <w:rPr>
            <w:rFonts w:asciiTheme="minorBidi" w:hAnsiTheme="minorBidi"/>
            <w:sz w:val="18"/>
            <w:szCs w:val="18"/>
          </w:rPr>
          <w:fldChar w:fldCharType="begin"/>
        </w:r>
        <w:r w:rsidRPr="00327E77">
          <w:rPr>
            <w:rFonts w:asciiTheme="minorBidi" w:hAnsiTheme="minorBidi"/>
            <w:sz w:val="18"/>
            <w:szCs w:val="18"/>
          </w:rPr>
          <w:instrText xml:space="preserve"> PAGE   \* MERGEFORMAT </w:instrText>
        </w:r>
        <w:r w:rsidRPr="00327E77">
          <w:rPr>
            <w:rFonts w:asciiTheme="minorBidi" w:hAnsiTheme="minorBidi"/>
            <w:sz w:val="18"/>
            <w:szCs w:val="18"/>
          </w:rPr>
          <w:fldChar w:fldCharType="separate"/>
        </w:r>
        <w:r w:rsidRPr="00327E77">
          <w:rPr>
            <w:rFonts w:asciiTheme="minorBidi" w:hAnsiTheme="minorBidi"/>
            <w:noProof/>
            <w:sz w:val="18"/>
            <w:szCs w:val="18"/>
          </w:rPr>
          <w:t>2</w:t>
        </w:r>
        <w:r w:rsidRPr="00327E77">
          <w:rPr>
            <w:rFonts w:asciiTheme="minorBidi" w:hAnsiTheme="minorBidi"/>
            <w:noProof/>
            <w:sz w:val="18"/>
            <w:szCs w:val="18"/>
          </w:rPr>
          <w:fldChar w:fldCharType="end"/>
        </w:r>
      </w:p>
    </w:sdtContent>
  </w:sdt>
  <w:p w14:paraId="4FC75E1B" w14:textId="77777777" w:rsidR="00FA7C4F" w:rsidRDefault="00FA7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62AB" w14:textId="77777777" w:rsidR="00B77D81" w:rsidRDefault="00B77D81" w:rsidP="00FA7C4F">
      <w:pPr>
        <w:spacing w:after="0"/>
      </w:pPr>
      <w:r>
        <w:separator/>
      </w:r>
    </w:p>
  </w:footnote>
  <w:footnote w:type="continuationSeparator" w:id="0">
    <w:p w14:paraId="6247220C" w14:textId="77777777" w:rsidR="00B77D81" w:rsidRDefault="00B77D81" w:rsidP="00FA7C4F">
      <w:pPr>
        <w:spacing w:after="0"/>
      </w:pPr>
      <w:r>
        <w:continuationSeparator/>
      </w:r>
    </w:p>
  </w:footnote>
  <w:footnote w:type="continuationNotice" w:id="1">
    <w:p w14:paraId="2C9EC0EB" w14:textId="77777777" w:rsidR="00587EDF" w:rsidRDefault="00587E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6181" w14:textId="72AF2135" w:rsidR="00FA7C4F" w:rsidRPr="00FA7C4F" w:rsidRDefault="00FA7C4F">
    <w:pPr>
      <w:pStyle w:val="Header"/>
      <w:rPr>
        <w:rFonts w:asciiTheme="minorBidi" w:hAnsiTheme="minorBidi"/>
        <w:sz w:val="21"/>
        <w:szCs w:val="21"/>
      </w:rPr>
    </w:pPr>
    <w:r w:rsidRPr="00FA7C4F">
      <w:rPr>
        <w:rFonts w:asciiTheme="minorBidi" w:hAnsiTheme="minorBidi"/>
        <w:sz w:val="21"/>
        <w:szCs w:val="21"/>
      </w:rPr>
      <w:t xml:space="preserve">College of Social Sciences </w:t>
    </w:r>
    <w:r w:rsidRPr="00FA7C4F">
      <w:rPr>
        <w:rFonts w:asciiTheme="minorBidi" w:hAnsiTheme="minorBidi"/>
        <w:color w:val="202122"/>
        <w:sz w:val="20"/>
        <w:szCs w:val="20"/>
        <w:shd w:val="clear" w:color="auto" w:fill="FDFDFD"/>
      </w:rPr>
      <w:t>–</w:t>
    </w:r>
    <w:r w:rsidRPr="00FA7C4F">
      <w:rPr>
        <w:rFonts w:asciiTheme="minorBidi" w:hAnsiTheme="minorBidi"/>
        <w:sz w:val="21"/>
        <w:szCs w:val="21"/>
      </w:rPr>
      <w:t xml:space="preserve"> Information for Research Line Managers</w:t>
    </w:r>
  </w:p>
</w:hdr>
</file>

<file path=word/intelligence.xml><?xml version="1.0" encoding="utf-8"?>
<int:Intelligence xmlns:int="http://schemas.microsoft.com/office/intelligence/2019/intelligence">
  <int:IntelligenceSettings/>
  <int:Manifest>
    <int:WordHash hashCode="bKeg+uS0mBECgT" id="NvzU5MtZ"/>
    <int:WordHash hashCode="t9YHA+/Ts8M0Uh" id="GjwcwvSN"/>
    <int:WordHash hashCode="e3+TZqNgMaC5Vf" id="BDb0TQL+"/>
    <int:WordHash hashCode="OTCl/4DGyD+cJz" id="L48rPA9n"/>
    <int:WordHash hashCode="r9JD0N+L3yj3g/" id="v6yIGLcv"/>
    <int:WordHash hashCode="+hy8M85sF9u9T4" id="bSkMZLO3"/>
  </int:Manifest>
  <int:Observations>
    <int:Content id="NvzU5MtZ">
      <int:Rejection type="LegacyProofing"/>
    </int:Content>
    <int:Content id="GjwcwvSN">
      <int:Rejection type="AugLoop_Text_Critique"/>
    </int:Content>
    <int:Content id="BDb0TQL+">
      <int:Rejection type="AugLoop_Text_Critique"/>
    </int:Content>
    <int:Content id="L48rPA9n">
      <int:Rejection type="AugLoop_Text_Critique"/>
    </int:Content>
    <int:Content id="v6yIGLcv">
      <int:Rejection type="AugLoop_Text_Critique"/>
    </int:Content>
    <int:Content id="bSkMZLO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DF5"/>
    <w:multiLevelType w:val="hybridMultilevel"/>
    <w:tmpl w:val="3DB850D2"/>
    <w:lvl w:ilvl="0" w:tplc="DE7E3CBA">
      <w:start w:val="1"/>
      <w:numFmt w:val="bullet"/>
      <w:lvlText w:val="◦"/>
      <w:lvlJc w:val="left"/>
      <w:pPr>
        <w:tabs>
          <w:tab w:val="num" w:pos="720"/>
        </w:tabs>
        <w:ind w:left="720" w:hanging="360"/>
      </w:pPr>
      <w:rPr>
        <w:rFonts w:ascii="Garamond" w:hAnsi="Garamond" w:hint="default"/>
      </w:rPr>
    </w:lvl>
    <w:lvl w:ilvl="1" w:tplc="0986C7D4" w:tentative="1">
      <w:start w:val="1"/>
      <w:numFmt w:val="bullet"/>
      <w:lvlText w:val="◦"/>
      <w:lvlJc w:val="left"/>
      <w:pPr>
        <w:tabs>
          <w:tab w:val="num" w:pos="1440"/>
        </w:tabs>
        <w:ind w:left="1440" w:hanging="360"/>
      </w:pPr>
      <w:rPr>
        <w:rFonts w:ascii="Garamond" w:hAnsi="Garamond" w:hint="default"/>
      </w:rPr>
    </w:lvl>
    <w:lvl w:ilvl="2" w:tplc="BD04B3D4" w:tentative="1">
      <w:start w:val="1"/>
      <w:numFmt w:val="bullet"/>
      <w:lvlText w:val="◦"/>
      <w:lvlJc w:val="left"/>
      <w:pPr>
        <w:tabs>
          <w:tab w:val="num" w:pos="2160"/>
        </w:tabs>
        <w:ind w:left="2160" w:hanging="360"/>
      </w:pPr>
      <w:rPr>
        <w:rFonts w:ascii="Garamond" w:hAnsi="Garamond" w:hint="default"/>
      </w:rPr>
    </w:lvl>
    <w:lvl w:ilvl="3" w:tplc="7D602F22" w:tentative="1">
      <w:start w:val="1"/>
      <w:numFmt w:val="bullet"/>
      <w:lvlText w:val="◦"/>
      <w:lvlJc w:val="left"/>
      <w:pPr>
        <w:tabs>
          <w:tab w:val="num" w:pos="2880"/>
        </w:tabs>
        <w:ind w:left="2880" w:hanging="360"/>
      </w:pPr>
      <w:rPr>
        <w:rFonts w:ascii="Garamond" w:hAnsi="Garamond" w:hint="default"/>
      </w:rPr>
    </w:lvl>
    <w:lvl w:ilvl="4" w:tplc="8D1854C6" w:tentative="1">
      <w:start w:val="1"/>
      <w:numFmt w:val="bullet"/>
      <w:lvlText w:val="◦"/>
      <w:lvlJc w:val="left"/>
      <w:pPr>
        <w:tabs>
          <w:tab w:val="num" w:pos="3600"/>
        </w:tabs>
        <w:ind w:left="3600" w:hanging="360"/>
      </w:pPr>
      <w:rPr>
        <w:rFonts w:ascii="Garamond" w:hAnsi="Garamond" w:hint="default"/>
      </w:rPr>
    </w:lvl>
    <w:lvl w:ilvl="5" w:tplc="C3C4AB9E" w:tentative="1">
      <w:start w:val="1"/>
      <w:numFmt w:val="bullet"/>
      <w:lvlText w:val="◦"/>
      <w:lvlJc w:val="left"/>
      <w:pPr>
        <w:tabs>
          <w:tab w:val="num" w:pos="4320"/>
        </w:tabs>
        <w:ind w:left="4320" w:hanging="360"/>
      </w:pPr>
      <w:rPr>
        <w:rFonts w:ascii="Garamond" w:hAnsi="Garamond" w:hint="default"/>
      </w:rPr>
    </w:lvl>
    <w:lvl w:ilvl="6" w:tplc="5E4E6900" w:tentative="1">
      <w:start w:val="1"/>
      <w:numFmt w:val="bullet"/>
      <w:lvlText w:val="◦"/>
      <w:lvlJc w:val="left"/>
      <w:pPr>
        <w:tabs>
          <w:tab w:val="num" w:pos="5040"/>
        </w:tabs>
        <w:ind w:left="5040" w:hanging="360"/>
      </w:pPr>
      <w:rPr>
        <w:rFonts w:ascii="Garamond" w:hAnsi="Garamond" w:hint="default"/>
      </w:rPr>
    </w:lvl>
    <w:lvl w:ilvl="7" w:tplc="89DE8070" w:tentative="1">
      <w:start w:val="1"/>
      <w:numFmt w:val="bullet"/>
      <w:lvlText w:val="◦"/>
      <w:lvlJc w:val="left"/>
      <w:pPr>
        <w:tabs>
          <w:tab w:val="num" w:pos="5760"/>
        </w:tabs>
        <w:ind w:left="5760" w:hanging="360"/>
      </w:pPr>
      <w:rPr>
        <w:rFonts w:ascii="Garamond" w:hAnsi="Garamond" w:hint="default"/>
      </w:rPr>
    </w:lvl>
    <w:lvl w:ilvl="8" w:tplc="E6528DD2"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05FC5653"/>
    <w:multiLevelType w:val="hybridMultilevel"/>
    <w:tmpl w:val="FEBA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D2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24877"/>
    <w:multiLevelType w:val="hybridMultilevel"/>
    <w:tmpl w:val="9F7E5368"/>
    <w:lvl w:ilvl="0" w:tplc="0F30F31C">
      <w:start w:val="1"/>
      <w:numFmt w:val="bullet"/>
      <w:lvlText w:val="◦"/>
      <w:lvlJc w:val="left"/>
      <w:pPr>
        <w:tabs>
          <w:tab w:val="num" w:pos="720"/>
        </w:tabs>
        <w:ind w:left="720" w:hanging="360"/>
      </w:pPr>
      <w:rPr>
        <w:rFonts w:ascii="Garamond" w:hAnsi="Garamond" w:hint="default"/>
      </w:rPr>
    </w:lvl>
    <w:lvl w:ilvl="1" w:tplc="1AFCA028" w:tentative="1">
      <w:start w:val="1"/>
      <w:numFmt w:val="bullet"/>
      <w:lvlText w:val="◦"/>
      <w:lvlJc w:val="left"/>
      <w:pPr>
        <w:tabs>
          <w:tab w:val="num" w:pos="1440"/>
        </w:tabs>
        <w:ind w:left="1440" w:hanging="360"/>
      </w:pPr>
      <w:rPr>
        <w:rFonts w:ascii="Garamond" w:hAnsi="Garamond" w:hint="default"/>
      </w:rPr>
    </w:lvl>
    <w:lvl w:ilvl="2" w:tplc="C868C7CC" w:tentative="1">
      <w:start w:val="1"/>
      <w:numFmt w:val="bullet"/>
      <w:lvlText w:val="◦"/>
      <w:lvlJc w:val="left"/>
      <w:pPr>
        <w:tabs>
          <w:tab w:val="num" w:pos="2160"/>
        </w:tabs>
        <w:ind w:left="2160" w:hanging="360"/>
      </w:pPr>
      <w:rPr>
        <w:rFonts w:ascii="Garamond" w:hAnsi="Garamond" w:hint="default"/>
      </w:rPr>
    </w:lvl>
    <w:lvl w:ilvl="3" w:tplc="78E67842" w:tentative="1">
      <w:start w:val="1"/>
      <w:numFmt w:val="bullet"/>
      <w:lvlText w:val="◦"/>
      <w:lvlJc w:val="left"/>
      <w:pPr>
        <w:tabs>
          <w:tab w:val="num" w:pos="2880"/>
        </w:tabs>
        <w:ind w:left="2880" w:hanging="360"/>
      </w:pPr>
      <w:rPr>
        <w:rFonts w:ascii="Garamond" w:hAnsi="Garamond" w:hint="default"/>
      </w:rPr>
    </w:lvl>
    <w:lvl w:ilvl="4" w:tplc="EF0639B4" w:tentative="1">
      <w:start w:val="1"/>
      <w:numFmt w:val="bullet"/>
      <w:lvlText w:val="◦"/>
      <w:lvlJc w:val="left"/>
      <w:pPr>
        <w:tabs>
          <w:tab w:val="num" w:pos="3600"/>
        </w:tabs>
        <w:ind w:left="3600" w:hanging="360"/>
      </w:pPr>
      <w:rPr>
        <w:rFonts w:ascii="Garamond" w:hAnsi="Garamond" w:hint="default"/>
      </w:rPr>
    </w:lvl>
    <w:lvl w:ilvl="5" w:tplc="36E67FAA" w:tentative="1">
      <w:start w:val="1"/>
      <w:numFmt w:val="bullet"/>
      <w:lvlText w:val="◦"/>
      <w:lvlJc w:val="left"/>
      <w:pPr>
        <w:tabs>
          <w:tab w:val="num" w:pos="4320"/>
        </w:tabs>
        <w:ind w:left="4320" w:hanging="360"/>
      </w:pPr>
      <w:rPr>
        <w:rFonts w:ascii="Garamond" w:hAnsi="Garamond" w:hint="default"/>
      </w:rPr>
    </w:lvl>
    <w:lvl w:ilvl="6" w:tplc="17768C34" w:tentative="1">
      <w:start w:val="1"/>
      <w:numFmt w:val="bullet"/>
      <w:lvlText w:val="◦"/>
      <w:lvlJc w:val="left"/>
      <w:pPr>
        <w:tabs>
          <w:tab w:val="num" w:pos="5040"/>
        </w:tabs>
        <w:ind w:left="5040" w:hanging="360"/>
      </w:pPr>
      <w:rPr>
        <w:rFonts w:ascii="Garamond" w:hAnsi="Garamond" w:hint="default"/>
      </w:rPr>
    </w:lvl>
    <w:lvl w:ilvl="7" w:tplc="2492472A" w:tentative="1">
      <w:start w:val="1"/>
      <w:numFmt w:val="bullet"/>
      <w:lvlText w:val="◦"/>
      <w:lvlJc w:val="left"/>
      <w:pPr>
        <w:tabs>
          <w:tab w:val="num" w:pos="5760"/>
        </w:tabs>
        <w:ind w:left="5760" w:hanging="360"/>
      </w:pPr>
      <w:rPr>
        <w:rFonts w:ascii="Garamond" w:hAnsi="Garamond" w:hint="default"/>
      </w:rPr>
    </w:lvl>
    <w:lvl w:ilvl="8" w:tplc="A59A7B1C"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17293CF0"/>
    <w:multiLevelType w:val="hybridMultilevel"/>
    <w:tmpl w:val="E75EA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04FA3"/>
    <w:multiLevelType w:val="hybridMultilevel"/>
    <w:tmpl w:val="C6D8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2870"/>
    <w:multiLevelType w:val="hybridMultilevel"/>
    <w:tmpl w:val="4D80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0515F"/>
    <w:multiLevelType w:val="hybridMultilevel"/>
    <w:tmpl w:val="C0CCFFE8"/>
    <w:lvl w:ilvl="0" w:tplc="21EA6CF0">
      <w:start w:val="1"/>
      <w:numFmt w:val="bullet"/>
      <w:lvlText w:val="•"/>
      <w:lvlJc w:val="left"/>
      <w:pPr>
        <w:tabs>
          <w:tab w:val="num" w:pos="720"/>
        </w:tabs>
        <w:ind w:left="720" w:hanging="360"/>
      </w:pPr>
      <w:rPr>
        <w:rFonts w:ascii="Arial" w:hAnsi="Arial" w:hint="default"/>
      </w:rPr>
    </w:lvl>
    <w:lvl w:ilvl="1" w:tplc="AF1A20EA" w:tentative="1">
      <w:start w:val="1"/>
      <w:numFmt w:val="bullet"/>
      <w:lvlText w:val="•"/>
      <w:lvlJc w:val="left"/>
      <w:pPr>
        <w:tabs>
          <w:tab w:val="num" w:pos="1440"/>
        </w:tabs>
        <w:ind w:left="1440" w:hanging="360"/>
      </w:pPr>
      <w:rPr>
        <w:rFonts w:ascii="Arial" w:hAnsi="Arial" w:hint="default"/>
      </w:rPr>
    </w:lvl>
    <w:lvl w:ilvl="2" w:tplc="1A9417D0" w:tentative="1">
      <w:start w:val="1"/>
      <w:numFmt w:val="bullet"/>
      <w:lvlText w:val="•"/>
      <w:lvlJc w:val="left"/>
      <w:pPr>
        <w:tabs>
          <w:tab w:val="num" w:pos="2160"/>
        </w:tabs>
        <w:ind w:left="2160" w:hanging="360"/>
      </w:pPr>
      <w:rPr>
        <w:rFonts w:ascii="Arial" w:hAnsi="Arial" w:hint="default"/>
      </w:rPr>
    </w:lvl>
    <w:lvl w:ilvl="3" w:tplc="C7F47048" w:tentative="1">
      <w:start w:val="1"/>
      <w:numFmt w:val="bullet"/>
      <w:lvlText w:val="•"/>
      <w:lvlJc w:val="left"/>
      <w:pPr>
        <w:tabs>
          <w:tab w:val="num" w:pos="2880"/>
        </w:tabs>
        <w:ind w:left="2880" w:hanging="360"/>
      </w:pPr>
      <w:rPr>
        <w:rFonts w:ascii="Arial" w:hAnsi="Arial" w:hint="default"/>
      </w:rPr>
    </w:lvl>
    <w:lvl w:ilvl="4" w:tplc="00A62C46" w:tentative="1">
      <w:start w:val="1"/>
      <w:numFmt w:val="bullet"/>
      <w:lvlText w:val="•"/>
      <w:lvlJc w:val="left"/>
      <w:pPr>
        <w:tabs>
          <w:tab w:val="num" w:pos="3600"/>
        </w:tabs>
        <w:ind w:left="3600" w:hanging="360"/>
      </w:pPr>
      <w:rPr>
        <w:rFonts w:ascii="Arial" w:hAnsi="Arial" w:hint="default"/>
      </w:rPr>
    </w:lvl>
    <w:lvl w:ilvl="5" w:tplc="FC8E6EE4" w:tentative="1">
      <w:start w:val="1"/>
      <w:numFmt w:val="bullet"/>
      <w:lvlText w:val="•"/>
      <w:lvlJc w:val="left"/>
      <w:pPr>
        <w:tabs>
          <w:tab w:val="num" w:pos="4320"/>
        </w:tabs>
        <w:ind w:left="4320" w:hanging="360"/>
      </w:pPr>
      <w:rPr>
        <w:rFonts w:ascii="Arial" w:hAnsi="Arial" w:hint="default"/>
      </w:rPr>
    </w:lvl>
    <w:lvl w:ilvl="6" w:tplc="9E3CE65C" w:tentative="1">
      <w:start w:val="1"/>
      <w:numFmt w:val="bullet"/>
      <w:lvlText w:val="•"/>
      <w:lvlJc w:val="left"/>
      <w:pPr>
        <w:tabs>
          <w:tab w:val="num" w:pos="5040"/>
        </w:tabs>
        <w:ind w:left="5040" w:hanging="360"/>
      </w:pPr>
      <w:rPr>
        <w:rFonts w:ascii="Arial" w:hAnsi="Arial" w:hint="default"/>
      </w:rPr>
    </w:lvl>
    <w:lvl w:ilvl="7" w:tplc="FF54C4E2" w:tentative="1">
      <w:start w:val="1"/>
      <w:numFmt w:val="bullet"/>
      <w:lvlText w:val="•"/>
      <w:lvlJc w:val="left"/>
      <w:pPr>
        <w:tabs>
          <w:tab w:val="num" w:pos="5760"/>
        </w:tabs>
        <w:ind w:left="5760" w:hanging="360"/>
      </w:pPr>
      <w:rPr>
        <w:rFonts w:ascii="Arial" w:hAnsi="Arial" w:hint="default"/>
      </w:rPr>
    </w:lvl>
    <w:lvl w:ilvl="8" w:tplc="C492AF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5460AA"/>
    <w:multiLevelType w:val="hybridMultilevel"/>
    <w:tmpl w:val="6688DD34"/>
    <w:lvl w:ilvl="0" w:tplc="D3C00DBC">
      <w:start w:val="1"/>
      <w:numFmt w:val="bullet"/>
      <w:lvlText w:val="◦"/>
      <w:lvlJc w:val="left"/>
      <w:pPr>
        <w:tabs>
          <w:tab w:val="num" w:pos="720"/>
        </w:tabs>
        <w:ind w:left="720" w:hanging="360"/>
      </w:pPr>
      <w:rPr>
        <w:rFonts w:ascii="Garamond" w:hAnsi="Garamond" w:hint="default"/>
      </w:rPr>
    </w:lvl>
    <w:lvl w:ilvl="1" w:tplc="5D446C58" w:tentative="1">
      <w:start w:val="1"/>
      <w:numFmt w:val="bullet"/>
      <w:lvlText w:val="◦"/>
      <w:lvlJc w:val="left"/>
      <w:pPr>
        <w:tabs>
          <w:tab w:val="num" w:pos="1440"/>
        </w:tabs>
        <w:ind w:left="1440" w:hanging="360"/>
      </w:pPr>
      <w:rPr>
        <w:rFonts w:ascii="Garamond" w:hAnsi="Garamond" w:hint="default"/>
      </w:rPr>
    </w:lvl>
    <w:lvl w:ilvl="2" w:tplc="EF80C812" w:tentative="1">
      <w:start w:val="1"/>
      <w:numFmt w:val="bullet"/>
      <w:lvlText w:val="◦"/>
      <w:lvlJc w:val="left"/>
      <w:pPr>
        <w:tabs>
          <w:tab w:val="num" w:pos="2160"/>
        </w:tabs>
        <w:ind w:left="2160" w:hanging="360"/>
      </w:pPr>
      <w:rPr>
        <w:rFonts w:ascii="Garamond" w:hAnsi="Garamond" w:hint="default"/>
      </w:rPr>
    </w:lvl>
    <w:lvl w:ilvl="3" w:tplc="FBE8A3B8" w:tentative="1">
      <w:start w:val="1"/>
      <w:numFmt w:val="bullet"/>
      <w:lvlText w:val="◦"/>
      <w:lvlJc w:val="left"/>
      <w:pPr>
        <w:tabs>
          <w:tab w:val="num" w:pos="2880"/>
        </w:tabs>
        <w:ind w:left="2880" w:hanging="360"/>
      </w:pPr>
      <w:rPr>
        <w:rFonts w:ascii="Garamond" w:hAnsi="Garamond" w:hint="default"/>
      </w:rPr>
    </w:lvl>
    <w:lvl w:ilvl="4" w:tplc="4872D328" w:tentative="1">
      <w:start w:val="1"/>
      <w:numFmt w:val="bullet"/>
      <w:lvlText w:val="◦"/>
      <w:lvlJc w:val="left"/>
      <w:pPr>
        <w:tabs>
          <w:tab w:val="num" w:pos="3600"/>
        </w:tabs>
        <w:ind w:left="3600" w:hanging="360"/>
      </w:pPr>
      <w:rPr>
        <w:rFonts w:ascii="Garamond" w:hAnsi="Garamond" w:hint="default"/>
      </w:rPr>
    </w:lvl>
    <w:lvl w:ilvl="5" w:tplc="5FF25374" w:tentative="1">
      <w:start w:val="1"/>
      <w:numFmt w:val="bullet"/>
      <w:lvlText w:val="◦"/>
      <w:lvlJc w:val="left"/>
      <w:pPr>
        <w:tabs>
          <w:tab w:val="num" w:pos="4320"/>
        </w:tabs>
        <w:ind w:left="4320" w:hanging="360"/>
      </w:pPr>
      <w:rPr>
        <w:rFonts w:ascii="Garamond" w:hAnsi="Garamond" w:hint="default"/>
      </w:rPr>
    </w:lvl>
    <w:lvl w:ilvl="6" w:tplc="E2A8DF3E" w:tentative="1">
      <w:start w:val="1"/>
      <w:numFmt w:val="bullet"/>
      <w:lvlText w:val="◦"/>
      <w:lvlJc w:val="left"/>
      <w:pPr>
        <w:tabs>
          <w:tab w:val="num" w:pos="5040"/>
        </w:tabs>
        <w:ind w:left="5040" w:hanging="360"/>
      </w:pPr>
      <w:rPr>
        <w:rFonts w:ascii="Garamond" w:hAnsi="Garamond" w:hint="default"/>
      </w:rPr>
    </w:lvl>
    <w:lvl w:ilvl="7" w:tplc="F4505612" w:tentative="1">
      <w:start w:val="1"/>
      <w:numFmt w:val="bullet"/>
      <w:lvlText w:val="◦"/>
      <w:lvlJc w:val="left"/>
      <w:pPr>
        <w:tabs>
          <w:tab w:val="num" w:pos="5760"/>
        </w:tabs>
        <w:ind w:left="5760" w:hanging="360"/>
      </w:pPr>
      <w:rPr>
        <w:rFonts w:ascii="Garamond" w:hAnsi="Garamond" w:hint="default"/>
      </w:rPr>
    </w:lvl>
    <w:lvl w:ilvl="8" w:tplc="4D24C846"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2F673291"/>
    <w:multiLevelType w:val="hybridMultilevel"/>
    <w:tmpl w:val="FFFFFFFF"/>
    <w:lvl w:ilvl="0" w:tplc="3CFCF5D0">
      <w:start w:val="1"/>
      <w:numFmt w:val="bullet"/>
      <w:lvlText w:val=""/>
      <w:lvlJc w:val="left"/>
      <w:pPr>
        <w:ind w:left="720" w:hanging="360"/>
      </w:pPr>
      <w:rPr>
        <w:rFonts w:ascii="Wingdings" w:hAnsi="Wingdings" w:hint="default"/>
      </w:rPr>
    </w:lvl>
    <w:lvl w:ilvl="1" w:tplc="E63E6636">
      <w:start w:val="1"/>
      <w:numFmt w:val="bullet"/>
      <w:lvlText w:val="o"/>
      <w:lvlJc w:val="left"/>
      <w:pPr>
        <w:ind w:left="1440" w:hanging="360"/>
      </w:pPr>
      <w:rPr>
        <w:rFonts w:ascii="Courier New" w:hAnsi="Courier New" w:hint="default"/>
      </w:rPr>
    </w:lvl>
    <w:lvl w:ilvl="2" w:tplc="BFC8F002">
      <w:start w:val="1"/>
      <w:numFmt w:val="bullet"/>
      <w:lvlText w:val=""/>
      <w:lvlJc w:val="left"/>
      <w:pPr>
        <w:ind w:left="2160" w:hanging="360"/>
      </w:pPr>
      <w:rPr>
        <w:rFonts w:ascii="Wingdings" w:hAnsi="Wingdings" w:hint="default"/>
      </w:rPr>
    </w:lvl>
    <w:lvl w:ilvl="3" w:tplc="21A653A4">
      <w:start w:val="1"/>
      <w:numFmt w:val="bullet"/>
      <w:lvlText w:val=""/>
      <w:lvlJc w:val="left"/>
      <w:pPr>
        <w:ind w:left="2880" w:hanging="360"/>
      </w:pPr>
      <w:rPr>
        <w:rFonts w:ascii="Symbol" w:hAnsi="Symbol" w:hint="default"/>
      </w:rPr>
    </w:lvl>
    <w:lvl w:ilvl="4" w:tplc="4AC86D00">
      <w:start w:val="1"/>
      <w:numFmt w:val="bullet"/>
      <w:lvlText w:val="o"/>
      <w:lvlJc w:val="left"/>
      <w:pPr>
        <w:ind w:left="3600" w:hanging="360"/>
      </w:pPr>
      <w:rPr>
        <w:rFonts w:ascii="Courier New" w:hAnsi="Courier New" w:hint="default"/>
      </w:rPr>
    </w:lvl>
    <w:lvl w:ilvl="5" w:tplc="1C7E6DB2">
      <w:start w:val="1"/>
      <w:numFmt w:val="bullet"/>
      <w:lvlText w:val=""/>
      <w:lvlJc w:val="left"/>
      <w:pPr>
        <w:ind w:left="4320" w:hanging="360"/>
      </w:pPr>
      <w:rPr>
        <w:rFonts w:ascii="Wingdings" w:hAnsi="Wingdings" w:hint="default"/>
      </w:rPr>
    </w:lvl>
    <w:lvl w:ilvl="6" w:tplc="CF2ED2CA">
      <w:start w:val="1"/>
      <w:numFmt w:val="bullet"/>
      <w:lvlText w:val=""/>
      <w:lvlJc w:val="left"/>
      <w:pPr>
        <w:ind w:left="5040" w:hanging="360"/>
      </w:pPr>
      <w:rPr>
        <w:rFonts w:ascii="Symbol" w:hAnsi="Symbol" w:hint="default"/>
      </w:rPr>
    </w:lvl>
    <w:lvl w:ilvl="7" w:tplc="159C692E">
      <w:start w:val="1"/>
      <w:numFmt w:val="bullet"/>
      <w:lvlText w:val="o"/>
      <w:lvlJc w:val="left"/>
      <w:pPr>
        <w:ind w:left="5760" w:hanging="360"/>
      </w:pPr>
      <w:rPr>
        <w:rFonts w:ascii="Courier New" w:hAnsi="Courier New" w:hint="default"/>
      </w:rPr>
    </w:lvl>
    <w:lvl w:ilvl="8" w:tplc="A4F49F44">
      <w:start w:val="1"/>
      <w:numFmt w:val="bullet"/>
      <w:lvlText w:val=""/>
      <w:lvlJc w:val="left"/>
      <w:pPr>
        <w:ind w:left="6480" w:hanging="360"/>
      </w:pPr>
      <w:rPr>
        <w:rFonts w:ascii="Wingdings" w:hAnsi="Wingdings" w:hint="default"/>
      </w:rPr>
    </w:lvl>
  </w:abstractNum>
  <w:abstractNum w:abstractNumId="10" w15:restartNumberingAfterBreak="0">
    <w:nsid w:val="302C5055"/>
    <w:multiLevelType w:val="hybridMultilevel"/>
    <w:tmpl w:val="FFFFFFFF"/>
    <w:lvl w:ilvl="0" w:tplc="44F84134">
      <w:start w:val="1"/>
      <w:numFmt w:val="bullet"/>
      <w:lvlText w:val=""/>
      <w:lvlJc w:val="left"/>
      <w:pPr>
        <w:ind w:left="720" w:hanging="360"/>
      </w:pPr>
      <w:rPr>
        <w:rFonts w:ascii="Wingdings" w:hAnsi="Wingdings" w:hint="default"/>
      </w:rPr>
    </w:lvl>
    <w:lvl w:ilvl="1" w:tplc="DBC84512">
      <w:start w:val="1"/>
      <w:numFmt w:val="bullet"/>
      <w:lvlText w:val="o"/>
      <w:lvlJc w:val="left"/>
      <w:pPr>
        <w:ind w:left="1440" w:hanging="360"/>
      </w:pPr>
      <w:rPr>
        <w:rFonts w:ascii="Courier New" w:hAnsi="Courier New" w:hint="default"/>
      </w:rPr>
    </w:lvl>
    <w:lvl w:ilvl="2" w:tplc="106C6444">
      <w:start w:val="1"/>
      <w:numFmt w:val="bullet"/>
      <w:lvlText w:val=""/>
      <w:lvlJc w:val="left"/>
      <w:pPr>
        <w:ind w:left="2160" w:hanging="360"/>
      </w:pPr>
      <w:rPr>
        <w:rFonts w:ascii="Wingdings" w:hAnsi="Wingdings" w:hint="default"/>
      </w:rPr>
    </w:lvl>
    <w:lvl w:ilvl="3" w:tplc="F88A4C6A">
      <w:start w:val="1"/>
      <w:numFmt w:val="bullet"/>
      <w:lvlText w:val=""/>
      <w:lvlJc w:val="left"/>
      <w:pPr>
        <w:ind w:left="2880" w:hanging="360"/>
      </w:pPr>
      <w:rPr>
        <w:rFonts w:ascii="Symbol" w:hAnsi="Symbol" w:hint="default"/>
      </w:rPr>
    </w:lvl>
    <w:lvl w:ilvl="4" w:tplc="00E0F804">
      <w:start w:val="1"/>
      <w:numFmt w:val="bullet"/>
      <w:lvlText w:val="o"/>
      <w:lvlJc w:val="left"/>
      <w:pPr>
        <w:ind w:left="3600" w:hanging="360"/>
      </w:pPr>
      <w:rPr>
        <w:rFonts w:ascii="Courier New" w:hAnsi="Courier New" w:hint="default"/>
      </w:rPr>
    </w:lvl>
    <w:lvl w:ilvl="5" w:tplc="75D4C356">
      <w:start w:val="1"/>
      <w:numFmt w:val="bullet"/>
      <w:lvlText w:val=""/>
      <w:lvlJc w:val="left"/>
      <w:pPr>
        <w:ind w:left="4320" w:hanging="360"/>
      </w:pPr>
      <w:rPr>
        <w:rFonts w:ascii="Wingdings" w:hAnsi="Wingdings" w:hint="default"/>
      </w:rPr>
    </w:lvl>
    <w:lvl w:ilvl="6" w:tplc="4CD03F98">
      <w:start w:val="1"/>
      <w:numFmt w:val="bullet"/>
      <w:lvlText w:val=""/>
      <w:lvlJc w:val="left"/>
      <w:pPr>
        <w:ind w:left="5040" w:hanging="360"/>
      </w:pPr>
      <w:rPr>
        <w:rFonts w:ascii="Symbol" w:hAnsi="Symbol" w:hint="default"/>
      </w:rPr>
    </w:lvl>
    <w:lvl w:ilvl="7" w:tplc="FD042EEA">
      <w:start w:val="1"/>
      <w:numFmt w:val="bullet"/>
      <w:lvlText w:val="o"/>
      <w:lvlJc w:val="left"/>
      <w:pPr>
        <w:ind w:left="5760" w:hanging="360"/>
      </w:pPr>
      <w:rPr>
        <w:rFonts w:ascii="Courier New" w:hAnsi="Courier New" w:hint="default"/>
      </w:rPr>
    </w:lvl>
    <w:lvl w:ilvl="8" w:tplc="0FDE0988">
      <w:start w:val="1"/>
      <w:numFmt w:val="bullet"/>
      <w:lvlText w:val=""/>
      <w:lvlJc w:val="left"/>
      <w:pPr>
        <w:ind w:left="6480" w:hanging="360"/>
      </w:pPr>
      <w:rPr>
        <w:rFonts w:ascii="Wingdings" w:hAnsi="Wingdings" w:hint="default"/>
      </w:rPr>
    </w:lvl>
  </w:abstractNum>
  <w:abstractNum w:abstractNumId="11" w15:restartNumberingAfterBreak="0">
    <w:nsid w:val="30666333"/>
    <w:multiLevelType w:val="hybridMultilevel"/>
    <w:tmpl w:val="AB14C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4247B"/>
    <w:multiLevelType w:val="hybridMultilevel"/>
    <w:tmpl w:val="6B367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C2584"/>
    <w:multiLevelType w:val="hybridMultilevel"/>
    <w:tmpl w:val="C83C2C5C"/>
    <w:lvl w:ilvl="0" w:tplc="442E17E4">
      <w:start w:val="1"/>
      <w:numFmt w:val="bullet"/>
      <w:lvlText w:val="•"/>
      <w:lvlJc w:val="left"/>
      <w:pPr>
        <w:tabs>
          <w:tab w:val="num" w:pos="720"/>
        </w:tabs>
        <w:ind w:left="720" w:hanging="360"/>
      </w:pPr>
      <w:rPr>
        <w:rFonts w:ascii="Arial,Sans-Serif" w:hAnsi="Arial,Sans-Serif" w:hint="default"/>
      </w:rPr>
    </w:lvl>
    <w:lvl w:ilvl="1" w:tplc="FC2AA388" w:tentative="1">
      <w:start w:val="1"/>
      <w:numFmt w:val="bullet"/>
      <w:lvlText w:val="•"/>
      <w:lvlJc w:val="left"/>
      <w:pPr>
        <w:tabs>
          <w:tab w:val="num" w:pos="1440"/>
        </w:tabs>
        <w:ind w:left="1440" w:hanging="360"/>
      </w:pPr>
      <w:rPr>
        <w:rFonts w:ascii="Arial,Sans-Serif" w:hAnsi="Arial,Sans-Serif" w:hint="default"/>
      </w:rPr>
    </w:lvl>
    <w:lvl w:ilvl="2" w:tplc="3FC003F6" w:tentative="1">
      <w:start w:val="1"/>
      <w:numFmt w:val="bullet"/>
      <w:lvlText w:val="•"/>
      <w:lvlJc w:val="left"/>
      <w:pPr>
        <w:tabs>
          <w:tab w:val="num" w:pos="2160"/>
        </w:tabs>
        <w:ind w:left="2160" w:hanging="360"/>
      </w:pPr>
      <w:rPr>
        <w:rFonts w:ascii="Arial,Sans-Serif" w:hAnsi="Arial,Sans-Serif" w:hint="default"/>
      </w:rPr>
    </w:lvl>
    <w:lvl w:ilvl="3" w:tplc="4EFA4AF0" w:tentative="1">
      <w:start w:val="1"/>
      <w:numFmt w:val="bullet"/>
      <w:lvlText w:val="•"/>
      <w:lvlJc w:val="left"/>
      <w:pPr>
        <w:tabs>
          <w:tab w:val="num" w:pos="2880"/>
        </w:tabs>
        <w:ind w:left="2880" w:hanging="360"/>
      </w:pPr>
      <w:rPr>
        <w:rFonts w:ascii="Arial,Sans-Serif" w:hAnsi="Arial,Sans-Serif" w:hint="default"/>
      </w:rPr>
    </w:lvl>
    <w:lvl w:ilvl="4" w:tplc="68CA83E2" w:tentative="1">
      <w:start w:val="1"/>
      <w:numFmt w:val="bullet"/>
      <w:lvlText w:val="•"/>
      <w:lvlJc w:val="left"/>
      <w:pPr>
        <w:tabs>
          <w:tab w:val="num" w:pos="3600"/>
        </w:tabs>
        <w:ind w:left="3600" w:hanging="360"/>
      </w:pPr>
      <w:rPr>
        <w:rFonts w:ascii="Arial,Sans-Serif" w:hAnsi="Arial,Sans-Serif" w:hint="default"/>
      </w:rPr>
    </w:lvl>
    <w:lvl w:ilvl="5" w:tplc="0DEC60FC" w:tentative="1">
      <w:start w:val="1"/>
      <w:numFmt w:val="bullet"/>
      <w:lvlText w:val="•"/>
      <w:lvlJc w:val="left"/>
      <w:pPr>
        <w:tabs>
          <w:tab w:val="num" w:pos="4320"/>
        </w:tabs>
        <w:ind w:left="4320" w:hanging="360"/>
      </w:pPr>
      <w:rPr>
        <w:rFonts w:ascii="Arial,Sans-Serif" w:hAnsi="Arial,Sans-Serif" w:hint="default"/>
      </w:rPr>
    </w:lvl>
    <w:lvl w:ilvl="6" w:tplc="41CEF91C" w:tentative="1">
      <w:start w:val="1"/>
      <w:numFmt w:val="bullet"/>
      <w:lvlText w:val="•"/>
      <w:lvlJc w:val="left"/>
      <w:pPr>
        <w:tabs>
          <w:tab w:val="num" w:pos="5040"/>
        </w:tabs>
        <w:ind w:left="5040" w:hanging="360"/>
      </w:pPr>
      <w:rPr>
        <w:rFonts w:ascii="Arial,Sans-Serif" w:hAnsi="Arial,Sans-Serif" w:hint="default"/>
      </w:rPr>
    </w:lvl>
    <w:lvl w:ilvl="7" w:tplc="5D2CCA5A" w:tentative="1">
      <w:start w:val="1"/>
      <w:numFmt w:val="bullet"/>
      <w:lvlText w:val="•"/>
      <w:lvlJc w:val="left"/>
      <w:pPr>
        <w:tabs>
          <w:tab w:val="num" w:pos="5760"/>
        </w:tabs>
        <w:ind w:left="5760" w:hanging="360"/>
      </w:pPr>
      <w:rPr>
        <w:rFonts w:ascii="Arial,Sans-Serif" w:hAnsi="Arial,Sans-Serif" w:hint="default"/>
      </w:rPr>
    </w:lvl>
    <w:lvl w:ilvl="8" w:tplc="8CDEC47C" w:tentative="1">
      <w:start w:val="1"/>
      <w:numFmt w:val="bullet"/>
      <w:lvlText w:val="•"/>
      <w:lvlJc w:val="left"/>
      <w:pPr>
        <w:tabs>
          <w:tab w:val="num" w:pos="6480"/>
        </w:tabs>
        <w:ind w:left="6480" w:hanging="360"/>
      </w:pPr>
      <w:rPr>
        <w:rFonts w:ascii="Arial,Sans-Serif" w:hAnsi="Arial,Sans-Serif" w:hint="default"/>
      </w:rPr>
    </w:lvl>
  </w:abstractNum>
  <w:abstractNum w:abstractNumId="14" w15:restartNumberingAfterBreak="0">
    <w:nsid w:val="495F07D7"/>
    <w:multiLevelType w:val="hybridMultilevel"/>
    <w:tmpl w:val="D24C48AE"/>
    <w:lvl w:ilvl="0" w:tplc="98DE0F8A">
      <w:start w:val="1"/>
      <w:numFmt w:val="bullet"/>
      <w:lvlText w:val="◦"/>
      <w:lvlJc w:val="left"/>
      <w:pPr>
        <w:tabs>
          <w:tab w:val="num" w:pos="720"/>
        </w:tabs>
        <w:ind w:left="720" w:hanging="360"/>
      </w:pPr>
      <w:rPr>
        <w:rFonts w:ascii="Garamond" w:hAnsi="Garamond" w:hint="default"/>
      </w:rPr>
    </w:lvl>
    <w:lvl w:ilvl="1" w:tplc="8BE0827C" w:tentative="1">
      <w:start w:val="1"/>
      <w:numFmt w:val="bullet"/>
      <w:lvlText w:val="◦"/>
      <w:lvlJc w:val="left"/>
      <w:pPr>
        <w:tabs>
          <w:tab w:val="num" w:pos="1440"/>
        </w:tabs>
        <w:ind w:left="1440" w:hanging="360"/>
      </w:pPr>
      <w:rPr>
        <w:rFonts w:ascii="Garamond" w:hAnsi="Garamond" w:hint="default"/>
      </w:rPr>
    </w:lvl>
    <w:lvl w:ilvl="2" w:tplc="5BF2D8D0" w:tentative="1">
      <w:start w:val="1"/>
      <w:numFmt w:val="bullet"/>
      <w:lvlText w:val="◦"/>
      <w:lvlJc w:val="left"/>
      <w:pPr>
        <w:tabs>
          <w:tab w:val="num" w:pos="2160"/>
        </w:tabs>
        <w:ind w:left="2160" w:hanging="360"/>
      </w:pPr>
      <w:rPr>
        <w:rFonts w:ascii="Garamond" w:hAnsi="Garamond" w:hint="default"/>
      </w:rPr>
    </w:lvl>
    <w:lvl w:ilvl="3" w:tplc="43E623DE" w:tentative="1">
      <w:start w:val="1"/>
      <w:numFmt w:val="bullet"/>
      <w:lvlText w:val="◦"/>
      <w:lvlJc w:val="left"/>
      <w:pPr>
        <w:tabs>
          <w:tab w:val="num" w:pos="2880"/>
        </w:tabs>
        <w:ind w:left="2880" w:hanging="360"/>
      </w:pPr>
      <w:rPr>
        <w:rFonts w:ascii="Garamond" w:hAnsi="Garamond" w:hint="default"/>
      </w:rPr>
    </w:lvl>
    <w:lvl w:ilvl="4" w:tplc="7AC8B036" w:tentative="1">
      <w:start w:val="1"/>
      <w:numFmt w:val="bullet"/>
      <w:lvlText w:val="◦"/>
      <w:lvlJc w:val="left"/>
      <w:pPr>
        <w:tabs>
          <w:tab w:val="num" w:pos="3600"/>
        </w:tabs>
        <w:ind w:left="3600" w:hanging="360"/>
      </w:pPr>
      <w:rPr>
        <w:rFonts w:ascii="Garamond" w:hAnsi="Garamond" w:hint="default"/>
      </w:rPr>
    </w:lvl>
    <w:lvl w:ilvl="5" w:tplc="B5DC3906" w:tentative="1">
      <w:start w:val="1"/>
      <w:numFmt w:val="bullet"/>
      <w:lvlText w:val="◦"/>
      <w:lvlJc w:val="left"/>
      <w:pPr>
        <w:tabs>
          <w:tab w:val="num" w:pos="4320"/>
        </w:tabs>
        <w:ind w:left="4320" w:hanging="360"/>
      </w:pPr>
      <w:rPr>
        <w:rFonts w:ascii="Garamond" w:hAnsi="Garamond" w:hint="default"/>
      </w:rPr>
    </w:lvl>
    <w:lvl w:ilvl="6" w:tplc="1B7A8C08" w:tentative="1">
      <w:start w:val="1"/>
      <w:numFmt w:val="bullet"/>
      <w:lvlText w:val="◦"/>
      <w:lvlJc w:val="left"/>
      <w:pPr>
        <w:tabs>
          <w:tab w:val="num" w:pos="5040"/>
        </w:tabs>
        <w:ind w:left="5040" w:hanging="360"/>
      </w:pPr>
      <w:rPr>
        <w:rFonts w:ascii="Garamond" w:hAnsi="Garamond" w:hint="default"/>
      </w:rPr>
    </w:lvl>
    <w:lvl w:ilvl="7" w:tplc="6F58F536" w:tentative="1">
      <w:start w:val="1"/>
      <w:numFmt w:val="bullet"/>
      <w:lvlText w:val="◦"/>
      <w:lvlJc w:val="left"/>
      <w:pPr>
        <w:tabs>
          <w:tab w:val="num" w:pos="5760"/>
        </w:tabs>
        <w:ind w:left="5760" w:hanging="360"/>
      </w:pPr>
      <w:rPr>
        <w:rFonts w:ascii="Garamond" w:hAnsi="Garamond" w:hint="default"/>
      </w:rPr>
    </w:lvl>
    <w:lvl w:ilvl="8" w:tplc="98D82B30" w:tentative="1">
      <w:start w:val="1"/>
      <w:numFmt w:val="bullet"/>
      <w:lvlText w:val="◦"/>
      <w:lvlJc w:val="left"/>
      <w:pPr>
        <w:tabs>
          <w:tab w:val="num" w:pos="6480"/>
        </w:tabs>
        <w:ind w:left="6480" w:hanging="360"/>
      </w:pPr>
      <w:rPr>
        <w:rFonts w:ascii="Garamond" w:hAnsi="Garamond" w:hint="default"/>
      </w:rPr>
    </w:lvl>
  </w:abstractNum>
  <w:abstractNum w:abstractNumId="15" w15:restartNumberingAfterBreak="0">
    <w:nsid w:val="4BBB79F0"/>
    <w:multiLevelType w:val="hybridMultilevel"/>
    <w:tmpl w:val="93081C30"/>
    <w:lvl w:ilvl="0" w:tplc="DB68BFD2">
      <w:start w:val="1"/>
      <w:numFmt w:val="bullet"/>
      <w:lvlText w:val=""/>
      <w:lvlJc w:val="left"/>
      <w:pPr>
        <w:ind w:left="720" w:hanging="360"/>
      </w:pPr>
      <w:rPr>
        <w:rFonts w:ascii="Wingdings" w:hAnsi="Wingdings" w:hint="default"/>
      </w:rPr>
    </w:lvl>
    <w:lvl w:ilvl="1" w:tplc="60E25170">
      <w:start w:val="1"/>
      <w:numFmt w:val="bullet"/>
      <w:lvlText w:val="o"/>
      <w:lvlJc w:val="left"/>
      <w:pPr>
        <w:ind w:left="1440" w:hanging="360"/>
      </w:pPr>
      <w:rPr>
        <w:rFonts w:ascii="Courier New" w:hAnsi="Courier New" w:hint="default"/>
      </w:rPr>
    </w:lvl>
    <w:lvl w:ilvl="2" w:tplc="CCAEEDDE">
      <w:start w:val="1"/>
      <w:numFmt w:val="bullet"/>
      <w:lvlText w:val=""/>
      <w:lvlJc w:val="left"/>
      <w:pPr>
        <w:ind w:left="2160" w:hanging="360"/>
      </w:pPr>
      <w:rPr>
        <w:rFonts w:ascii="Wingdings" w:hAnsi="Wingdings" w:hint="default"/>
      </w:rPr>
    </w:lvl>
    <w:lvl w:ilvl="3" w:tplc="F368A5B2">
      <w:start w:val="1"/>
      <w:numFmt w:val="bullet"/>
      <w:lvlText w:val=""/>
      <w:lvlJc w:val="left"/>
      <w:pPr>
        <w:ind w:left="2880" w:hanging="360"/>
      </w:pPr>
      <w:rPr>
        <w:rFonts w:ascii="Symbol" w:hAnsi="Symbol" w:hint="default"/>
      </w:rPr>
    </w:lvl>
    <w:lvl w:ilvl="4" w:tplc="44D4F55C">
      <w:start w:val="1"/>
      <w:numFmt w:val="bullet"/>
      <w:lvlText w:val="o"/>
      <w:lvlJc w:val="left"/>
      <w:pPr>
        <w:ind w:left="3600" w:hanging="360"/>
      </w:pPr>
      <w:rPr>
        <w:rFonts w:ascii="Courier New" w:hAnsi="Courier New" w:hint="default"/>
      </w:rPr>
    </w:lvl>
    <w:lvl w:ilvl="5" w:tplc="814836D2">
      <w:start w:val="1"/>
      <w:numFmt w:val="bullet"/>
      <w:lvlText w:val=""/>
      <w:lvlJc w:val="left"/>
      <w:pPr>
        <w:ind w:left="4320" w:hanging="360"/>
      </w:pPr>
      <w:rPr>
        <w:rFonts w:ascii="Wingdings" w:hAnsi="Wingdings" w:hint="default"/>
      </w:rPr>
    </w:lvl>
    <w:lvl w:ilvl="6" w:tplc="706AEE5C">
      <w:start w:val="1"/>
      <w:numFmt w:val="bullet"/>
      <w:lvlText w:val=""/>
      <w:lvlJc w:val="left"/>
      <w:pPr>
        <w:ind w:left="5040" w:hanging="360"/>
      </w:pPr>
      <w:rPr>
        <w:rFonts w:ascii="Symbol" w:hAnsi="Symbol" w:hint="default"/>
      </w:rPr>
    </w:lvl>
    <w:lvl w:ilvl="7" w:tplc="DB1A22DE">
      <w:start w:val="1"/>
      <w:numFmt w:val="bullet"/>
      <w:lvlText w:val="o"/>
      <w:lvlJc w:val="left"/>
      <w:pPr>
        <w:ind w:left="5760" w:hanging="360"/>
      </w:pPr>
      <w:rPr>
        <w:rFonts w:ascii="Courier New" w:hAnsi="Courier New" w:hint="default"/>
      </w:rPr>
    </w:lvl>
    <w:lvl w:ilvl="8" w:tplc="F2AA2A90">
      <w:start w:val="1"/>
      <w:numFmt w:val="bullet"/>
      <w:lvlText w:val=""/>
      <w:lvlJc w:val="left"/>
      <w:pPr>
        <w:ind w:left="6480" w:hanging="360"/>
      </w:pPr>
      <w:rPr>
        <w:rFonts w:ascii="Wingdings" w:hAnsi="Wingdings" w:hint="default"/>
      </w:rPr>
    </w:lvl>
  </w:abstractNum>
  <w:abstractNum w:abstractNumId="16" w15:restartNumberingAfterBreak="0">
    <w:nsid w:val="4D0162C6"/>
    <w:multiLevelType w:val="hybridMultilevel"/>
    <w:tmpl w:val="FFFFFFFF"/>
    <w:lvl w:ilvl="0" w:tplc="34EE1492">
      <w:start w:val="1"/>
      <w:numFmt w:val="bullet"/>
      <w:lvlText w:val=""/>
      <w:lvlJc w:val="left"/>
      <w:pPr>
        <w:ind w:left="720" w:hanging="360"/>
      </w:pPr>
      <w:rPr>
        <w:rFonts w:ascii="Wingdings" w:hAnsi="Wingdings" w:hint="default"/>
      </w:rPr>
    </w:lvl>
    <w:lvl w:ilvl="1" w:tplc="90244B44">
      <w:start w:val="1"/>
      <w:numFmt w:val="bullet"/>
      <w:lvlText w:val="o"/>
      <w:lvlJc w:val="left"/>
      <w:pPr>
        <w:ind w:left="1440" w:hanging="360"/>
      </w:pPr>
      <w:rPr>
        <w:rFonts w:ascii="Courier New" w:hAnsi="Courier New" w:hint="default"/>
      </w:rPr>
    </w:lvl>
    <w:lvl w:ilvl="2" w:tplc="D9841AA4">
      <w:start w:val="1"/>
      <w:numFmt w:val="bullet"/>
      <w:lvlText w:val=""/>
      <w:lvlJc w:val="left"/>
      <w:pPr>
        <w:ind w:left="2160" w:hanging="360"/>
      </w:pPr>
      <w:rPr>
        <w:rFonts w:ascii="Wingdings" w:hAnsi="Wingdings" w:hint="default"/>
      </w:rPr>
    </w:lvl>
    <w:lvl w:ilvl="3" w:tplc="7652BDB2">
      <w:start w:val="1"/>
      <w:numFmt w:val="bullet"/>
      <w:lvlText w:val=""/>
      <w:lvlJc w:val="left"/>
      <w:pPr>
        <w:ind w:left="2880" w:hanging="360"/>
      </w:pPr>
      <w:rPr>
        <w:rFonts w:ascii="Symbol" w:hAnsi="Symbol" w:hint="default"/>
      </w:rPr>
    </w:lvl>
    <w:lvl w:ilvl="4" w:tplc="CFCA2776">
      <w:start w:val="1"/>
      <w:numFmt w:val="bullet"/>
      <w:lvlText w:val="o"/>
      <w:lvlJc w:val="left"/>
      <w:pPr>
        <w:ind w:left="3600" w:hanging="360"/>
      </w:pPr>
      <w:rPr>
        <w:rFonts w:ascii="Courier New" w:hAnsi="Courier New" w:hint="default"/>
      </w:rPr>
    </w:lvl>
    <w:lvl w:ilvl="5" w:tplc="6834FFE0">
      <w:start w:val="1"/>
      <w:numFmt w:val="bullet"/>
      <w:lvlText w:val=""/>
      <w:lvlJc w:val="left"/>
      <w:pPr>
        <w:ind w:left="4320" w:hanging="360"/>
      </w:pPr>
      <w:rPr>
        <w:rFonts w:ascii="Wingdings" w:hAnsi="Wingdings" w:hint="default"/>
      </w:rPr>
    </w:lvl>
    <w:lvl w:ilvl="6" w:tplc="C960FCC8">
      <w:start w:val="1"/>
      <w:numFmt w:val="bullet"/>
      <w:lvlText w:val=""/>
      <w:lvlJc w:val="left"/>
      <w:pPr>
        <w:ind w:left="5040" w:hanging="360"/>
      </w:pPr>
      <w:rPr>
        <w:rFonts w:ascii="Symbol" w:hAnsi="Symbol" w:hint="default"/>
      </w:rPr>
    </w:lvl>
    <w:lvl w:ilvl="7" w:tplc="46048C56">
      <w:start w:val="1"/>
      <w:numFmt w:val="bullet"/>
      <w:lvlText w:val="o"/>
      <w:lvlJc w:val="left"/>
      <w:pPr>
        <w:ind w:left="5760" w:hanging="360"/>
      </w:pPr>
      <w:rPr>
        <w:rFonts w:ascii="Courier New" w:hAnsi="Courier New" w:hint="default"/>
      </w:rPr>
    </w:lvl>
    <w:lvl w:ilvl="8" w:tplc="49B4F032">
      <w:start w:val="1"/>
      <w:numFmt w:val="bullet"/>
      <w:lvlText w:val=""/>
      <w:lvlJc w:val="left"/>
      <w:pPr>
        <w:ind w:left="6480" w:hanging="360"/>
      </w:pPr>
      <w:rPr>
        <w:rFonts w:ascii="Wingdings" w:hAnsi="Wingdings" w:hint="default"/>
      </w:rPr>
    </w:lvl>
  </w:abstractNum>
  <w:abstractNum w:abstractNumId="17" w15:restartNumberingAfterBreak="0">
    <w:nsid w:val="4FA47F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BA5D84"/>
    <w:multiLevelType w:val="hybridMultilevel"/>
    <w:tmpl w:val="9B80E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8337FC"/>
    <w:multiLevelType w:val="hybridMultilevel"/>
    <w:tmpl w:val="EFBA5334"/>
    <w:lvl w:ilvl="0" w:tplc="E2D8150C">
      <w:start w:val="1"/>
      <w:numFmt w:val="bullet"/>
      <w:lvlText w:val="◦"/>
      <w:lvlJc w:val="left"/>
      <w:pPr>
        <w:tabs>
          <w:tab w:val="num" w:pos="720"/>
        </w:tabs>
        <w:ind w:left="720" w:hanging="360"/>
      </w:pPr>
      <w:rPr>
        <w:rFonts w:ascii="Garamond" w:hAnsi="Garamond" w:hint="default"/>
      </w:rPr>
    </w:lvl>
    <w:lvl w:ilvl="1" w:tplc="08090005">
      <w:start w:val="1"/>
      <w:numFmt w:val="bullet"/>
      <w:lvlText w:val=""/>
      <w:lvlJc w:val="left"/>
      <w:pPr>
        <w:tabs>
          <w:tab w:val="num" w:pos="1440"/>
        </w:tabs>
        <w:ind w:left="1440" w:hanging="360"/>
      </w:pPr>
      <w:rPr>
        <w:rFonts w:ascii="Wingdings" w:hAnsi="Wingdings" w:hint="default"/>
      </w:rPr>
    </w:lvl>
    <w:lvl w:ilvl="2" w:tplc="E2DC9BE0" w:tentative="1">
      <w:start w:val="1"/>
      <w:numFmt w:val="bullet"/>
      <w:lvlText w:val="◦"/>
      <w:lvlJc w:val="left"/>
      <w:pPr>
        <w:tabs>
          <w:tab w:val="num" w:pos="2160"/>
        </w:tabs>
        <w:ind w:left="2160" w:hanging="360"/>
      </w:pPr>
      <w:rPr>
        <w:rFonts w:ascii="Garamond" w:hAnsi="Garamond" w:hint="default"/>
      </w:rPr>
    </w:lvl>
    <w:lvl w:ilvl="3" w:tplc="81809F6E" w:tentative="1">
      <w:start w:val="1"/>
      <w:numFmt w:val="bullet"/>
      <w:lvlText w:val="◦"/>
      <w:lvlJc w:val="left"/>
      <w:pPr>
        <w:tabs>
          <w:tab w:val="num" w:pos="2880"/>
        </w:tabs>
        <w:ind w:left="2880" w:hanging="360"/>
      </w:pPr>
      <w:rPr>
        <w:rFonts w:ascii="Garamond" w:hAnsi="Garamond" w:hint="default"/>
      </w:rPr>
    </w:lvl>
    <w:lvl w:ilvl="4" w:tplc="C8DAE174" w:tentative="1">
      <w:start w:val="1"/>
      <w:numFmt w:val="bullet"/>
      <w:lvlText w:val="◦"/>
      <w:lvlJc w:val="left"/>
      <w:pPr>
        <w:tabs>
          <w:tab w:val="num" w:pos="3600"/>
        </w:tabs>
        <w:ind w:left="3600" w:hanging="360"/>
      </w:pPr>
      <w:rPr>
        <w:rFonts w:ascii="Garamond" w:hAnsi="Garamond" w:hint="default"/>
      </w:rPr>
    </w:lvl>
    <w:lvl w:ilvl="5" w:tplc="A816D646" w:tentative="1">
      <w:start w:val="1"/>
      <w:numFmt w:val="bullet"/>
      <w:lvlText w:val="◦"/>
      <w:lvlJc w:val="left"/>
      <w:pPr>
        <w:tabs>
          <w:tab w:val="num" w:pos="4320"/>
        </w:tabs>
        <w:ind w:left="4320" w:hanging="360"/>
      </w:pPr>
      <w:rPr>
        <w:rFonts w:ascii="Garamond" w:hAnsi="Garamond" w:hint="default"/>
      </w:rPr>
    </w:lvl>
    <w:lvl w:ilvl="6" w:tplc="BA083880" w:tentative="1">
      <w:start w:val="1"/>
      <w:numFmt w:val="bullet"/>
      <w:lvlText w:val="◦"/>
      <w:lvlJc w:val="left"/>
      <w:pPr>
        <w:tabs>
          <w:tab w:val="num" w:pos="5040"/>
        </w:tabs>
        <w:ind w:left="5040" w:hanging="360"/>
      </w:pPr>
      <w:rPr>
        <w:rFonts w:ascii="Garamond" w:hAnsi="Garamond" w:hint="default"/>
      </w:rPr>
    </w:lvl>
    <w:lvl w:ilvl="7" w:tplc="EC0C43AA" w:tentative="1">
      <w:start w:val="1"/>
      <w:numFmt w:val="bullet"/>
      <w:lvlText w:val="◦"/>
      <w:lvlJc w:val="left"/>
      <w:pPr>
        <w:tabs>
          <w:tab w:val="num" w:pos="5760"/>
        </w:tabs>
        <w:ind w:left="5760" w:hanging="360"/>
      </w:pPr>
      <w:rPr>
        <w:rFonts w:ascii="Garamond" w:hAnsi="Garamond" w:hint="default"/>
      </w:rPr>
    </w:lvl>
    <w:lvl w:ilvl="8" w:tplc="4212FA7E" w:tentative="1">
      <w:start w:val="1"/>
      <w:numFmt w:val="bullet"/>
      <w:lvlText w:val="◦"/>
      <w:lvlJc w:val="left"/>
      <w:pPr>
        <w:tabs>
          <w:tab w:val="num" w:pos="6480"/>
        </w:tabs>
        <w:ind w:left="6480" w:hanging="360"/>
      </w:pPr>
      <w:rPr>
        <w:rFonts w:ascii="Garamond" w:hAnsi="Garamond" w:hint="default"/>
      </w:rPr>
    </w:lvl>
  </w:abstractNum>
  <w:abstractNum w:abstractNumId="20" w15:restartNumberingAfterBreak="0">
    <w:nsid w:val="57B75878"/>
    <w:multiLevelType w:val="hybridMultilevel"/>
    <w:tmpl w:val="8B64F212"/>
    <w:lvl w:ilvl="0" w:tplc="08090005">
      <w:start w:val="1"/>
      <w:numFmt w:val="bullet"/>
      <w:lvlText w:val=""/>
      <w:lvlJc w:val="left"/>
      <w:pPr>
        <w:tabs>
          <w:tab w:val="num" w:pos="720"/>
        </w:tabs>
        <w:ind w:left="720" w:hanging="360"/>
      </w:pPr>
      <w:rPr>
        <w:rFonts w:ascii="Wingdings" w:hAnsi="Wingdings" w:hint="default"/>
      </w:rPr>
    </w:lvl>
    <w:lvl w:ilvl="1" w:tplc="782E0F42" w:tentative="1">
      <w:start w:val="1"/>
      <w:numFmt w:val="bullet"/>
      <w:lvlText w:val="•"/>
      <w:lvlJc w:val="left"/>
      <w:pPr>
        <w:tabs>
          <w:tab w:val="num" w:pos="1440"/>
        </w:tabs>
        <w:ind w:left="1440" w:hanging="360"/>
      </w:pPr>
      <w:rPr>
        <w:rFonts w:ascii="Arial" w:hAnsi="Arial" w:hint="default"/>
      </w:rPr>
    </w:lvl>
    <w:lvl w:ilvl="2" w:tplc="AB902A94" w:tentative="1">
      <w:start w:val="1"/>
      <w:numFmt w:val="bullet"/>
      <w:lvlText w:val="•"/>
      <w:lvlJc w:val="left"/>
      <w:pPr>
        <w:tabs>
          <w:tab w:val="num" w:pos="2160"/>
        </w:tabs>
        <w:ind w:left="2160" w:hanging="360"/>
      </w:pPr>
      <w:rPr>
        <w:rFonts w:ascii="Arial" w:hAnsi="Arial" w:hint="default"/>
      </w:rPr>
    </w:lvl>
    <w:lvl w:ilvl="3" w:tplc="F76C9D18" w:tentative="1">
      <w:start w:val="1"/>
      <w:numFmt w:val="bullet"/>
      <w:lvlText w:val="•"/>
      <w:lvlJc w:val="left"/>
      <w:pPr>
        <w:tabs>
          <w:tab w:val="num" w:pos="2880"/>
        </w:tabs>
        <w:ind w:left="2880" w:hanging="360"/>
      </w:pPr>
      <w:rPr>
        <w:rFonts w:ascii="Arial" w:hAnsi="Arial" w:hint="default"/>
      </w:rPr>
    </w:lvl>
    <w:lvl w:ilvl="4" w:tplc="090424DC" w:tentative="1">
      <w:start w:val="1"/>
      <w:numFmt w:val="bullet"/>
      <w:lvlText w:val="•"/>
      <w:lvlJc w:val="left"/>
      <w:pPr>
        <w:tabs>
          <w:tab w:val="num" w:pos="3600"/>
        </w:tabs>
        <w:ind w:left="3600" w:hanging="360"/>
      </w:pPr>
      <w:rPr>
        <w:rFonts w:ascii="Arial" w:hAnsi="Arial" w:hint="default"/>
      </w:rPr>
    </w:lvl>
    <w:lvl w:ilvl="5" w:tplc="7428A21C" w:tentative="1">
      <w:start w:val="1"/>
      <w:numFmt w:val="bullet"/>
      <w:lvlText w:val="•"/>
      <w:lvlJc w:val="left"/>
      <w:pPr>
        <w:tabs>
          <w:tab w:val="num" w:pos="4320"/>
        </w:tabs>
        <w:ind w:left="4320" w:hanging="360"/>
      </w:pPr>
      <w:rPr>
        <w:rFonts w:ascii="Arial" w:hAnsi="Arial" w:hint="default"/>
      </w:rPr>
    </w:lvl>
    <w:lvl w:ilvl="6" w:tplc="8ED4F348" w:tentative="1">
      <w:start w:val="1"/>
      <w:numFmt w:val="bullet"/>
      <w:lvlText w:val="•"/>
      <w:lvlJc w:val="left"/>
      <w:pPr>
        <w:tabs>
          <w:tab w:val="num" w:pos="5040"/>
        </w:tabs>
        <w:ind w:left="5040" w:hanging="360"/>
      </w:pPr>
      <w:rPr>
        <w:rFonts w:ascii="Arial" w:hAnsi="Arial" w:hint="default"/>
      </w:rPr>
    </w:lvl>
    <w:lvl w:ilvl="7" w:tplc="D73484FA" w:tentative="1">
      <w:start w:val="1"/>
      <w:numFmt w:val="bullet"/>
      <w:lvlText w:val="•"/>
      <w:lvlJc w:val="left"/>
      <w:pPr>
        <w:tabs>
          <w:tab w:val="num" w:pos="5760"/>
        </w:tabs>
        <w:ind w:left="5760" w:hanging="360"/>
      </w:pPr>
      <w:rPr>
        <w:rFonts w:ascii="Arial" w:hAnsi="Arial" w:hint="default"/>
      </w:rPr>
    </w:lvl>
    <w:lvl w:ilvl="8" w:tplc="F086F9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0B558A"/>
    <w:multiLevelType w:val="hybridMultilevel"/>
    <w:tmpl w:val="186C3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93591"/>
    <w:multiLevelType w:val="hybridMultilevel"/>
    <w:tmpl w:val="76AC479C"/>
    <w:lvl w:ilvl="0" w:tplc="C2363554">
      <w:start w:val="1"/>
      <w:numFmt w:val="bullet"/>
      <w:lvlText w:val="◦"/>
      <w:lvlJc w:val="left"/>
      <w:pPr>
        <w:tabs>
          <w:tab w:val="num" w:pos="720"/>
        </w:tabs>
        <w:ind w:left="720" w:hanging="360"/>
      </w:pPr>
      <w:rPr>
        <w:rFonts w:ascii="Garamond" w:hAnsi="Garamond" w:hint="default"/>
      </w:rPr>
    </w:lvl>
    <w:lvl w:ilvl="1" w:tplc="276475E2" w:tentative="1">
      <w:start w:val="1"/>
      <w:numFmt w:val="bullet"/>
      <w:lvlText w:val="◦"/>
      <w:lvlJc w:val="left"/>
      <w:pPr>
        <w:tabs>
          <w:tab w:val="num" w:pos="1440"/>
        </w:tabs>
        <w:ind w:left="1440" w:hanging="360"/>
      </w:pPr>
      <w:rPr>
        <w:rFonts w:ascii="Garamond" w:hAnsi="Garamond" w:hint="default"/>
      </w:rPr>
    </w:lvl>
    <w:lvl w:ilvl="2" w:tplc="C57808A4" w:tentative="1">
      <w:start w:val="1"/>
      <w:numFmt w:val="bullet"/>
      <w:lvlText w:val="◦"/>
      <w:lvlJc w:val="left"/>
      <w:pPr>
        <w:tabs>
          <w:tab w:val="num" w:pos="2160"/>
        </w:tabs>
        <w:ind w:left="2160" w:hanging="360"/>
      </w:pPr>
      <w:rPr>
        <w:rFonts w:ascii="Garamond" w:hAnsi="Garamond" w:hint="default"/>
      </w:rPr>
    </w:lvl>
    <w:lvl w:ilvl="3" w:tplc="C23273B4" w:tentative="1">
      <w:start w:val="1"/>
      <w:numFmt w:val="bullet"/>
      <w:lvlText w:val="◦"/>
      <w:lvlJc w:val="left"/>
      <w:pPr>
        <w:tabs>
          <w:tab w:val="num" w:pos="2880"/>
        </w:tabs>
        <w:ind w:left="2880" w:hanging="360"/>
      </w:pPr>
      <w:rPr>
        <w:rFonts w:ascii="Garamond" w:hAnsi="Garamond" w:hint="default"/>
      </w:rPr>
    </w:lvl>
    <w:lvl w:ilvl="4" w:tplc="638EAF38" w:tentative="1">
      <w:start w:val="1"/>
      <w:numFmt w:val="bullet"/>
      <w:lvlText w:val="◦"/>
      <w:lvlJc w:val="left"/>
      <w:pPr>
        <w:tabs>
          <w:tab w:val="num" w:pos="3600"/>
        </w:tabs>
        <w:ind w:left="3600" w:hanging="360"/>
      </w:pPr>
      <w:rPr>
        <w:rFonts w:ascii="Garamond" w:hAnsi="Garamond" w:hint="default"/>
      </w:rPr>
    </w:lvl>
    <w:lvl w:ilvl="5" w:tplc="8F5E9F60" w:tentative="1">
      <w:start w:val="1"/>
      <w:numFmt w:val="bullet"/>
      <w:lvlText w:val="◦"/>
      <w:lvlJc w:val="left"/>
      <w:pPr>
        <w:tabs>
          <w:tab w:val="num" w:pos="4320"/>
        </w:tabs>
        <w:ind w:left="4320" w:hanging="360"/>
      </w:pPr>
      <w:rPr>
        <w:rFonts w:ascii="Garamond" w:hAnsi="Garamond" w:hint="default"/>
      </w:rPr>
    </w:lvl>
    <w:lvl w:ilvl="6" w:tplc="CB38B692" w:tentative="1">
      <w:start w:val="1"/>
      <w:numFmt w:val="bullet"/>
      <w:lvlText w:val="◦"/>
      <w:lvlJc w:val="left"/>
      <w:pPr>
        <w:tabs>
          <w:tab w:val="num" w:pos="5040"/>
        </w:tabs>
        <w:ind w:left="5040" w:hanging="360"/>
      </w:pPr>
      <w:rPr>
        <w:rFonts w:ascii="Garamond" w:hAnsi="Garamond" w:hint="default"/>
      </w:rPr>
    </w:lvl>
    <w:lvl w:ilvl="7" w:tplc="A40A8392" w:tentative="1">
      <w:start w:val="1"/>
      <w:numFmt w:val="bullet"/>
      <w:lvlText w:val="◦"/>
      <w:lvlJc w:val="left"/>
      <w:pPr>
        <w:tabs>
          <w:tab w:val="num" w:pos="5760"/>
        </w:tabs>
        <w:ind w:left="5760" w:hanging="360"/>
      </w:pPr>
      <w:rPr>
        <w:rFonts w:ascii="Garamond" w:hAnsi="Garamond" w:hint="default"/>
      </w:rPr>
    </w:lvl>
    <w:lvl w:ilvl="8" w:tplc="F5BA99C8" w:tentative="1">
      <w:start w:val="1"/>
      <w:numFmt w:val="bullet"/>
      <w:lvlText w:val="◦"/>
      <w:lvlJc w:val="left"/>
      <w:pPr>
        <w:tabs>
          <w:tab w:val="num" w:pos="6480"/>
        </w:tabs>
        <w:ind w:left="6480" w:hanging="360"/>
      </w:pPr>
      <w:rPr>
        <w:rFonts w:ascii="Garamond" w:hAnsi="Garamond" w:hint="default"/>
      </w:rPr>
    </w:lvl>
  </w:abstractNum>
  <w:abstractNum w:abstractNumId="23" w15:restartNumberingAfterBreak="0">
    <w:nsid w:val="5F754B29"/>
    <w:multiLevelType w:val="hybridMultilevel"/>
    <w:tmpl w:val="5C0EEB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E46AF"/>
    <w:multiLevelType w:val="hybridMultilevel"/>
    <w:tmpl w:val="D022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F2E4F"/>
    <w:multiLevelType w:val="hybridMultilevel"/>
    <w:tmpl w:val="85989C48"/>
    <w:lvl w:ilvl="0" w:tplc="EAF6A4EC">
      <w:start w:val="1"/>
      <w:numFmt w:val="bullet"/>
      <w:lvlText w:val="•"/>
      <w:lvlJc w:val="left"/>
      <w:pPr>
        <w:tabs>
          <w:tab w:val="num" w:pos="720"/>
        </w:tabs>
        <w:ind w:left="720" w:hanging="360"/>
      </w:pPr>
      <w:rPr>
        <w:rFonts w:ascii="Arial" w:hAnsi="Arial" w:hint="default"/>
      </w:rPr>
    </w:lvl>
    <w:lvl w:ilvl="1" w:tplc="782E0F42" w:tentative="1">
      <w:start w:val="1"/>
      <w:numFmt w:val="bullet"/>
      <w:lvlText w:val="•"/>
      <w:lvlJc w:val="left"/>
      <w:pPr>
        <w:tabs>
          <w:tab w:val="num" w:pos="1440"/>
        </w:tabs>
        <w:ind w:left="1440" w:hanging="360"/>
      </w:pPr>
      <w:rPr>
        <w:rFonts w:ascii="Arial" w:hAnsi="Arial" w:hint="default"/>
      </w:rPr>
    </w:lvl>
    <w:lvl w:ilvl="2" w:tplc="AB902A94" w:tentative="1">
      <w:start w:val="1"/>
      <w:numFmt w:val="bullet"/>
      <w:lvlText w:val="•"/>
      <w:lvlJc w:val="left"/>
      <w:pPr>
        <w:tabs>
          <w:tab w:val="num" w:pos="2160"/>
        </w:tabs>
        <w:ind w:left="2160" w:hanging="360"/>
      </w:pPr>
      <w:rPr>
        <w:rFonts w:ascii="Arial" w:hAnsi="Arial" w:hint="default"/>
      </w:rPr>
    </w:lvl>
    <w:lvl w:ilvl="3" w:tplc="F76C9D18" w:tentative="1">
      <w:start w:val="1"/>
      <w:numFmt w:val="bullet"/>
      <w:lvlText w:val="•"/>
      <w:lvlJc w:val="left"/>
      <w:pPr>
        <w:tabs>
          <w:tab w:val="num" w:pos="2880"/>
        </w:tabs>
        <w:ind w:left="2880" w:hanging="360"/>
      </w:pPr>
      <w:rPr>
        <w:rFonts w:ascii="Arial" w:hAnsi="Arial" w:hint="default"/>
      </w:rPr>
    </w:lvl>
    <w:lvl w:ilvl="4" w:tplc="090424DC" w:tentative="1">
      <w:start w:val="1"/>
      <w:numFmt w:val="bullet"/>
      <w:lvlText w:val="•"/>
      <w:lvlJc w:val="left"/>
      <w:pPr>
        <w:tabs>
          <w:tab w:val="num" w:pos="3600"/>
        </w:tabs>
        <w:ind w:left="3600" w:hanging="360"/>
      </w:pPr>
      <w:rPr>
        <w:rFonts w:ascii="Arial" w:hAnsi="Arial" w:hint="default"/>
      </w:rPr>
    </w:lvl>
    <w:lvl w:ilvl="5" w:tplc="7428A21C" w:tentative="1">
      <w:start w:val="1"/>
      <w:numFmt w:val="bullet"/>
      <w:lvlText w:val="•"/>
      <w:lvlJc w:val="left"/>
      <w:pPr>
        <w:tabs>
          <w:tab w:val="num" w:pos="4320"/>
        </w:tabs>
        <w:ind w:left="4320" w:hanging="360"/>
      </w:pPr>
      <w:rPr>
        <w:rFonts w:ascii="Arial" w:hAnsi="Arial" w:hint="default"/>
      </w:rPr>
    </w:lvl>
    <w:lvl w:ilvl="6" w:tplc="8ED4F348" w:tentative="1">
      <w:start w:val="1"/>
      <w:numFmt w:val="bullet"/>
      <w:lvlText w:val="•"/>
      <w:lvlJc w:val="left"/>
      <w:pPr>
        <w:tabs>
          <w:tab w:val="num" w:pos="5040"/>
        </w:tabs>
        <w:ind w:left="5040" w:hanging="360"/>
      </w:pPr>
      <w:rPr>
        <w:rFonts w:ascii="Arial" w:hAnsi="Arial" w:hint="default"/>
      </w:rPr>
    </w:lvl>
    <w:lvl w:ilvl="7" w:tplc="D73484FA" w:tentative="1">
      <w:start w:val="1"/>
      <w:numFmt w:val="bullet"/>
      <w:lvlText w:val="•"/>
      <w:lvlJc w:val="left"/>
      <w:pPr>
        <w:tabs>
          <w:tab w:val="num" w:pos="5760"/>
        </w:tabs>
        <w:ind w:left="5760" w:hanging="360"/>
      </w:pPr>
      <w:rPr>
        <w:rFonts w:ascii="Arial" w:hAnsi="Arial" w:hint="default"/>
      </w:rPr>
    </w:lvl>
    <w:lvl w:ilvl="8" w:tplc="F086F9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485ACF"/>
    <w:multiLevelType w:val="hybridMultilevel"/>
    <w:tmpl w:val="0590E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02379"/>
    <w:multiLevelType w:val="hybridMultilevel"/>
    <w:tmpl w:val="24506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F6493"/>
    <w:multiLevelType w:val="hybridMultilevel"/>
    <w:tmpl w:val="FFFFFFFF"/>
    <w:lvl w:ilvl="0" w:tplc="38C06E22">
      <w:start w:val="1"/>
      <w:numFmt w:val="bullet"/>
      <w:lvlText w:val=""/>
      <w:lvlJc w:val="left"/>
      <w:pPr>
        <w:ind w:left="720" w:hanging="360"/>
      </w:pPr>
      <w:rPr>
        <w:rFonts w:ascii="Wingdings" w:hAnsi="Wingdings" w:hint="default"/>
      </w:rPr>
    </w:lvl>
    <w:lvl w:ilvl="1" w:tplc="6F58E152">
      <w:start w:val="1"/>
      <w:numFmt w:val="bullet"/>
      <w:lvlText w:val="o"/>
      <w:lvlJc w:val="left"/>
      <w:pPr>
        <w:ind w:left="1440" w:hanging="360"/>
      </w:pPr>
      <w:rPr>
        <w:rFonts w:ascii="Courier New" w:hAnsi="Courier New" w:hint="default"/>
      </w:rPr>
    </w:lvl>
    <w:lvl w:ilvl="2" w:tplc="9C40C732">
      <w:start w:val="1"/>
      <w:numFmt w:val="bullet"/>
      <w:lvlText w:val=""/>
      <w:lvlJc w:val="left"/>
      <w:pPr>
        <w:ind w:left="2160" w:hanging="360"/>
      </w:pPr>
      <w:rPr>
        <w:rFonts w:ascii="Wingdings" w:hAnsi="Wingdings" w:hint="default"/>
      </w:rPr>
    </w:lvl>
    <w:lvl w:ilvl="3" w:tplc="67D6FB30">
      <w:start w:val="1"/>
      <w:numFmt w:val="bullet"/>
      <w:lvlText w:val=""/>
      <w:lvlJc w:val="left"/>
      <w:pPr>
        <w:ind w:left="2880" w:hanging="360"/>
      </w:pPr>
      <w:rPr>
        <w:rFonts w:ascii="Symbol" w:hAnsi="Symbol" w:hint="default"/>
      </w:rPr>
    </w:lvl>
    <w:lvl w:ilvl="4" w:tplc="162014E8">
      <w:start w:val="1"/>
      <w:numFmt w:val="bullet"/>
      <w:lvlText w:val="o"/>
      <w:lvlJc w:val="left"/>
      <w:pPr>
        <w:ind w:left="3600" w:hanging="360"/>
      </w:pPr>
      <w:rPr>
        <w:rFonts w:ascii="Courier New" w:hAnsi="Courier New" w:hint="default"/>
      </w:rPr>
    </w:lvl>
    <w:lvl w:ilvl="5" w:tplc="7A5CA52A">
      <w:start w:val="1"/>
      <w:numFmt w:val="bullet"/>
      <w:lvlText w:val=""/>
      <w:lvlJc w:val="left"/>
      <w:pPr>
        <w:ind w:left="4320" w:hanging="360"/>
      </w:pPr>
      <w:rPr>
        <w:rFonts w:ascii="Wingdings" w:hAnsi="Wingdings" w:hint="default"/>
      </w:rPr>
    </w:lvl>
    <w:lvl w:ilvl="6" w:tplc="B6A699BA">
      <w:start w:val="1"/>
      <w:numFmt w:val="bullet"/>
      <w:lvlText w:val=""/>
      <w:lvlJc w:val="left"/>
      <w:pPr>
        <w:ind w:left="5040" w:hanging="360"/>
      </w:pPr>
      <w:rPr>
        <w:rFonts w:ascii="Symbol" w:hAnsi="Symbol" w:hint="default"/>
      </w:rPr>
    </w:lvl>
    <w:lvl w:ilvl="7" w:tplc="E6C6D5DE">
      <w:start w:val="1"/>
      <w:numFmt w:val="bullet"/>
      <w:lvlText w:val="o"/>
      <w:lvlJc w:val="left"/>
      <w:pPr>
        <w:ind w:left="5760" w:hanging="360"/>
      </w:pPr>
      <w:rPr>
        <w:rFonts w:ascii="Courier New" w:hAnsi="Courier New" w:hint="default"/>
      </w:rPr>
    </w:lvl>
    <w:lvl w:ilvl="8" w:tplc="4476F1D8">
      <w:start w:val="1"/>
      <w:numFmt w:val="bullet"/>
      <w:lvlText w:val=""/>
      <w:lvlJc w:val="left"/>
      <w:pPr>
        <w:ind w:left="6480" w:hanging="360"/>
      </w:pPr>
      <w:rPr>
        <w:rFonts w:ascii="Wingdings" w:hAnsi="Wingdings" w:hint="default"/>
      </w:rPr>
    </w:lvl>
  </w:abstractNum>
  <w:abstractNum w:abstractNumId="29" w15:restartNumberingAfterBreak="0">
    <w:nsid w:val="6FE32652"/>
    <w:multiLevelType w:val="hybridMultilevel"/>
    <w:tmpl w:val="7DF22964"/>
    <w:lvl w:ilvl="0" w:tplc="448E7B18">
      <w:start w:val="1"/>
      <w:numFmt w:val="bullet"/>
      <w:lvlText w:val="◦"/>
      <w:lvlJc w:val="left"/>
      <w:pPr>
        <w:tabs>
          <w:tab w:val="num" w:pos="720"/>
        </w:tabs>
        <w:ind w:left="720" w:hanging="360"/>
      </w:pPr>
      <w:rPr>
        <w:rFonts w:ascii="Garamond" w:hAnsi="Garamond" w:hint="default"/>
      </w:rPr>
    </w:lvl>
    <w:lvl w:ilvl="1" w:tplc="BFFCD35A" w:tentative="1">
      <w:start w:val="1"/>
      <w:numFmt w:val="bullet"/>
      <w:lvlText w:val="◦"/>
      <w:lvlJc w:val="left"/>
      <w:pPr>
        <w:tabs>
          <w:tab w:val="num" w:pos="1440"/>
        </w:tabs>
        <w:ind w:left="1440" w:hanging="360"/>
      </w:pPr>
      <w:rPr>
        <w:rFonts w:ascii="Garamond" w:hAnsi="Garamond" w:hint="default"/>
      </w:rPr>
    </w:lvl>
    <w:lvl w:ilvl="2" w:tplc="CBF61744" w:tentative="1">
      <w:start w:val="1"/>
      <w:numFmt w:val="bullet"/>
      <w:lvlText w:val="◦"/>
      <w:lvlJc w:val="left"/>
      <w:pPr>
        <w:tabs>
          <w:tab w:val="num" w:pos="2160"/>
        </w:tabs>
        <w:ind w:left="2160" w:hanging="360"/>
      </w:pPr>
      <w:rPr>
        <w:rFonts w:ascii="Garamond" w:hAnsi="Garamond" w:hint="default"/>
      </w:rPr>
    </w:lvl>
    <w:lvl w:ilvl="3" w:tplc="02AE230C" w:tentative="1">
      <w:start w:val="1"/>
      <w:numFmt w:val="bullet"/>
      <w:lvlText w:val="◦"/>
      <w:lvlJc w:val="left"/>
      <w:pPr>
        <w:tabs>
          <w:tab w:val="num" w:pos="2880"/>
        </w:tabs>
        <w:ind w:left="2880" w:hanging="360"/>
      </w:pPr>
      <w:rPr>
        <w:rFonts w:ascii="Garamond" w:hAnsi="Garamond" w:hint="default"/>
      </w:rPr>
    </w:lvl>
    <w:lvl w:ilvl="4" w:tplc="F1C0FA46" w:tentative="1">
      <w:start w:val="1"/>
      <w:numFmt w:val="bullet"/>
      <w:lvlText w:val="◦"/>
      <w:lvlJc w:val="left"/>
      <w:pPr>
        <w:tabs>
          <w:tab w:val="num" w:pos="3600"/>
        </w:tabs>
        <w:ind w:left="3600" w:hanging="360"/>
      </w:pPr>
      <w:rPr>
        <w:rFonts w:ascii="Garamond" w:hAnsi="Garamond" w:hint="default"/>
      </w:rPr>
    </w:lvl>
    <w:lvl w:ilvl="5" w:tplc="FD343F06" w:tentative="1">
      <w:start w:val="1"/>
      <w:numFmt w:val="bullet"/>
      <w:lvlText w:val="◦"/>
      <w:lvlJc w:val="left"/>
      <w:pPr>
        <w:tabs>
          <w:tab w:val="num" w:pos="4320"/>
        </w:tabs>
        <w:ind w:left="4320" w:hanging="360"/>
      </w:pPr>
      <w:rPr>
        <w:rFonts w:ascii="Garamond" w:hAnsi="Garamond" w:hint="default"/>
      </w:rPr>
    </w:lvl>
    <w:lvl w:ilvl="6" w:tplc="1E48F446" w:tentative="1">
      <w:start w:val="1"/>
      <w:numFmt w:val="bullet"/>
      <w:lvlText w:val="◦"/>
      <w:lvlJc w:val="left"/>
      <w:pPr>
        <w:tabs>
          <w:tab w:val="num" w:pos="5040"/>
        </w:tabs>
        <w:ind w:left="5040" w:hanging="360"/>
      </w:pPr>
      <w:rPr>
        <w:rFonts w:ascii="Garamond" w:hAnsi="Garamond" w:hint="default"/>
      </w:rPr>
    </w:lvl>
    <w:lvl w:ilvl="7" w:tplc="A7EEFE24" w:tentative="1">
      <w:start w:val="1"/>
      <w:numFmt w:val="bullet"/>
      <w:lvlText w:val="◦"/>
      <w:lvlJc w:val="left"/>
      <w:pPr>
        <w:tabs>
          <w:tab w:val="num" w:pos="5760"/>
        </w:tabs>
        <w:ind w:left="5760" w:hanging="360"/>
      </w:pPr>
      <w:rPr>
        <w:rFonts w:ascii="Garamond" w:hAnsi="Garamond" w:hint="default"/>
      </w:rPr>
    </w:lvl>
    <w:lvl w:ilvl="8" w:tplc="3318A81E" w:tentative="1">
      <w:start w:val="1"/>
      <w:numFmt w:val="bullet"/>
      <w:lvlText w:val="◦"/>
      <w:lvlJc w:val="left"/>
      <w:pPr>
        <w:tabs>
          <w:tab w:val="num" w:pos="6480"/>
        </w:tabs>
        <w:ind w:left="6480" w:hanging="360"/>
      </w:pPr>
      <w:rPr>
        <w:rFonts w:ascii="Garamond" w:hAnsi="Garamond" w:hint="default"/>
      </w:rPr>
    </w:lvl>
  </w:abstractNum>
  <w:abstractNum w:abstractNumId="30" w15:restartNumberingAfterBreak="0">
    <w:nsid w:val="708C7AB0"/>
    <w:multiLevelType w:val="hybridMultilevel"/>
    <w:tmpl w:val="1A92A994"/>
    <w:lvl w:ilvl="0" w:tplc="3BFA50EA">
      <w:start w:val="1"/>
      <w:numFmt w:val="bullet"/>
      <w:lvlText w:val="◦"/>
      <w:lvlJc w:val="left"/>
      <w:pPr>
        <w:tabs>
          <w:tab w:val="num" w:pos="720"/>
        </w:tabs>
        <w:ind w:left="720" w:hanging="360"/>
      </w:pPr>
      <w:rPr>
        <w:rFonts w:ascii="Garamond" w:hAnsi="Garamond" w:hint="default"/>
      </w:rPr>
    </w:lvl>
    <w:lvl w:ilvl="1" w:tplc="B5864A20" w:tentative="1">
      <w:start w:val="1"/>
      <w:numFmt w:val="bullet"/>
      <w:lvlText w:val="◦"/>
      <w:lvlJc w:val="left"/>
      <w:pPr>
        <w:tabs>
          <w:tab w:val="num" w:pos="1440"/>
        </w:tabs>
        <w:ind w:left="1440" w:hanging="360"/>
      </w:pPr>
      <w:rPr>
        <w:rFonts w:ascii="Garamond" w:hAnsi="Garamond" w:hint="default"/>
      </w:rPr>
    </w:lvl>
    <w:lvl w:ilvl="2" w:tplc="2B388AE8" w:tentative="1">
      <w:start w:val="1"/>
      <w:numFmt w:val="bullet"/>
      <w:lvlText w:val="◦"/>
      <w:lvlJc w:val="left"/>
      <w:pPr>
        <w:tabs>
          <w:tab w:val="num" w:pos="2160"/>
        </w:tabs>
        <w:ind w:left="2160" w:hanging="360"/>
      </w:pPr>
      <w:rPr>
        <w:rFonts w:ascii="Garamond" w:hAnsi="Garamond" w:hint="default"/>
      </w:rPr>
    </w:lvl>
    <w:lvl w:ilvl="3" w:tplc="81D06ED6" w:tentative="1">
      <w:start w:val="1"/>
      <w:numFmt w:val="bullet"/>
      <w:lvlText w:val="◦"/>
      <w:lvlJc w:val="left"/>
      <w:pPr>
        <w:tabs>
          <w:tab w:val="num" w:pos="2880"/>
        </w:tabs>
        <w:ind w:left="2880" w:hanging="360"/>
      </w:pPr>
      <w:rPr>
        <w:rFonts w:ascii="Garamond" w:hAnsi="Garamond" w:hint="default"/>
      </w:rPr>
    </w:lvl>
    <w:lvl w:ilvl="4" w:tplc="7BC0E316" w:tentative="1">
      <w:start w:val="1"/>
      <w:numFmt w:val="bullet"/>
      <w:lvlText w:val="◦"/>
      <w:lvlJc w:val="left"/>
      <w:pPr>
        <w:tabs>
          <w:tab w:val="num" w:pos="3600"/>
        </w:tabs>
        <w:ind w:left="3600" w:hanging="360"/>
      </w:pPr>
      <w:rPr>
        <w:rFonts w:ascii="Garamond" w:hAnsi="Garamond" w:hint="default"/>
      </w:rPr>
    </w:lvl>
    <w:lvl w:ilvl="5" w:tplc="54129AD2" w:tentative="1">
      <w:start w:val="1"/>
      <w:numFmt w:val="bullet"/>
      <w:lvlText w:val="◦"/>
      <w:lvlJc w:val="left"/>
      <w:pPr>
        <w:tabs>
          <w:tab w:val="num" w:pos="4320"/>
        </w:tabs>
        <w:ind w:left="4320" w:hanging="360"/>
      </w:pPr>
      <w:rPr>
        <w:rFonts w:ascii="Garamond" w:hAnsi="Garamond" w:hint="default"/>
      </w:rPr>
    </w:lvl>
    <w:lvl w:ilvl="6" w:tplc="D8A84D58" w:tentative="1">
      <w:start w:val="1"/>
      <w:numFmt w:val="bullet"/>
      <w:lvlText w:val="◦"/>
      <w:lvlJc w:val="left"/>
      <w:pPr>
        <w:tabs>
          <w:tab w:val="num" w:pos="5040"/>
        </w:tabs>
        <w:ind w:left="5040" w:hanging="360"/>
      </w:pPr>
      <w:rPr>
        <w:rFonts w:ascii="Garamond" w:hAnsi="Garamond" w:hint="default"/>
      </w:rPr>
    </w:lvl>
    <w:lvl w:ilvl="7" w:tplc="894A3F14" w:tentative="1">
      <w:start w:val="1"/>
      <w:numFmt w:val="bullet"/>
      <w:lvlText w:val="◦"/>
      <w:lvlJc w:val="left"/>
      <w:pPr>
        <w:tabs>
          <w:tab w:val="num" w:pos="5760"/>
        </w:tabs>
        <w:ind w:left="5760" w:hanging="360"/>
      </w:pPr>
      <w:rPr>
        <w:rFonts w:ascii="Garamond" w:hAnsi="Garamond" w:hint="default"/>
      </w:rPr>
    </w:lvl>
    <w:lvl w:ilvl="8" w:tplc="6A6E6984" w:tentative="1">
      <w:start w:val="1"/>
      <w:numFmt w:val="bullet"/>
      <w:lvlText w:val="◦"/>
      <w:lvlJc w:val="left"/>
      <w:pPr>
        <w:tabs>
          <w:tab w:val="num" w:pos="6480"/>
        </w:tabs>
        <w:ind w:left="6480" w:hanging="360"/>
      </w:pPr>
      <w:rPr>
        <w:rFonts w:ascii="Garamond" w:hAnsi="Garamond" w:hint="default"/>
      </w:rPr>
    </w:lvl>
  </w:abstractNum>
  <w:abstractNum w:abstractNumId="31" w15:restartNumberingAfterBreak="0">
    <w:nsid w:val="718E1820"/>
    <w:multiLevelType w:val="hybridMultilevel"/>
    <w:tmpl w:val="5E96F71E"/>
    <w:lvl w:ilvl="0" w:tplc="E2D8150C">
      <w:start w:val="1"/>
      <w:numFmt w:val="bullet"/>
      <w:lvlText w:val="◦"/>
      <w:lvlJc w:val="left"/>
      <w:pPr>
        <w:tabs>
          <w:tab w:val="num" w:pos="720"/>
        </w:tabs>
        <w:ind w:left="720" w:hanging="360"/>
      </w:pPr>
      <w:rPr>
        <w:rFonts w:ascii="Garamond" w:hAnsi="Garamond" w:hint="default"/>
      </w:rPr>
    </w:lvl>
    <w:lvl w:ilvl="1" w:tplc="EA8C9D16">
      <w:numFmt w:val="bullet"/>
      <w:lvlText w:val="◦"/>
      <w:lvlJc w:val="left"/>
      <w:pPr>
        <w:tabs>
          <w:tab w:val="num" w:pos="1440"/>
        </w:tabs>
        <w:ind w:left="1440" w:hanging="360"/>
      </w:pPr>
      <w:rPr>
        <w:rFonts w:ascii="Garamond" w:hAnsi="Garamond" w:hint="default"/>
      </w:rPr>
    </w:lvl>
    <w:lvl w:ilvl="2" w:tplc="E2DC9BE0" w:tentative="1">
      <w:start w:val="1"/>
      <w:numFmt w:val="bullet"/>
      <w:lvlText w:val="◦"/>
      <w:lvlJc w:val="left"/>
      <w:pPr>
        <w:tabs>
          <w:tab w:val="num" w:pos="2160"/>
        </w:tabs>
        <w:ind w:left="2160" w:hanging="360"/>
      </w:pPr>
      <w:rPr>
        <w:rFonts w:ascii="Garamond" w:hAnsi="Garamond" w:hint="default"/>
      </w:rPr>
    </w:lvl>
    <w:lvl w:ilvl="3" w:tplc="81809F6E" w:tentative="1">
      <w:start w:val="1"/>
      <w:numFmt w:val="bullet"/>
      <w:lvlText w:val="◦"/>
      <w:lvlJc w:val="left"/>
      <w:pPr>
        <w:tabs>
          <w:tab w:val="num" w:pos="2880"/>
        </w:tabs>
        <w:ind w:left="2880" w:hanging="360"/>
      </w:pPr>
      <w:rPr>
        <w:rFonts w:ascii="Garamond" w:hAnsi="Garamond" w:hint="default"/>
      </w:rPr>
    </w:lvl>
    <w:lvl w:ilvl="4" w:tplc="C8DAE174" w:tentative="1">
      <w:start w:val="1"/>
      <w:numFmt w:val="bullet"/>
      <w:lvlText w:val="◦"/>
      <w:lvlJc w:val="left"/>
      <w:pPr>
        <w:tabs>
          <w:tab w:val="num" w:pos="3600"/>
        </w:tabs>
        <w:ind w:left="3600" w:hanging="360"/>
      </w:pPr>
      <w:rPr>
        <w:rFonts w:ascii="Garamond" w:hAnsi="Garamond" w:hint="default"/>
      </w:rPr>
    </w:lvl>
    <w:lvl w:ilvl="5" w:tplc="A816D646" w:tentative="1">
      <w:start w:val="1"/>
      <w:numFmt w:val="bullet"/>
      <w:lvlText w:val="◦"/>
      <w:lvlJc w:val="left"/>
      <w:pPr>
        <w:tabs>
          <w:tab w:val="num" w:pos="4320"/>
        </w:tabs>
        <w:ind w:left="4320" w:hanging="360"/>
      </w:pPr>
      <w:rPr>
        <w:rFonts w:ascii="Garamond" w:hAnsi="Garamond" w:hint="default"/>
      </w:rPr>
    </w:lvl>
    <w:lvl w:ilvl="6" w:tplc="BA083880" w:tentative="1">
      <w:start w:val="1"/>
      <w:numFmt w:val="bullet"/>
      <w:lvlText w:val="◦"/>
      <w:lvlJc w:val="left"/>
      <w:pPr>
        <w:tabs>
          <w:tab w:val="num" w:pos="5040"/>
        </w:tabs>
        <w:ind w:left="5040" w:hanging="360"/>
      </w:pPr>
      <w:rPr>
        <w:rFonts w:ascii="Garamond" w:hAnsi="Garamond" w:hint="default"/>
      </w:rPr>
    </w:lvl>
    <w:lvl w:ilvl="7" w:tplc="EC0C43AA" w:tentative="1">
      <w:start w:val="1"/>
      <w:numFmt w:val="bullet"/>
      <w:lvlText w:val="◦"/>
      <w:lvlJc w:val="left"/>
      <w:pPr>
        <w:tabs>
          <w:tab w:val="num" w:pos="5760"/>
        </w:tabs>
        <w:ind w:left="5760" w:hanging="360"/>
      </w:pPr>
      <w:rPr>
        <w:rFonts w:ascii="Garamond" w:hAnsi="Garamond" w:hint="default"/>
      </w:rPr>
    </w:lvl>
    <w:lvl w:ilvl="8" w:tplc="4212FA7E" w:tentative="1">
      <w:start w:val="1"/>
      <w:numFmt w:val="bullet"/>
      <w:lvlText w:val="◦"/>
      <w:lvlJc w:val="left"/>
      <w:pPr>
        <w:tabs>
          <w:tab w:val="num" w:pos="6480"/>
        </w:tabs>
        <w:ind w:left="6480" w:hanging="360"/>
      </w:pPr>
      <w:rPr>
        <w:rFonts w:ascii="Garamond" w:hAnsi="Garamond" w:hint="default"/>
      </w:rPr>
    </w:lvl>
  </w:abstractNum>
  <w:abstractNum w:abstractNumId="32" w15:restartNumberingAfterBreak="0">
    <w:nsid w:val="735969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CF265F"/>
    <w:multiLevelType w:val="hybridMultilevel"/>
    <w:tmpl w:val="E6167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6A78CE"/>
    <w:multiLevelType w:val="hybridMultilevel"/>
    <w:tmpl w:val="FFFFFFFF"/>
    <w:lvl w:ilvl="0" w:tplc="9BE089AA">
      <w:start w:val="1"/>
      <w:numFmt w:val="bullet"/>
      <w:lvlText w:val=""/>
      <w:lvlJc w:val="left"/>
      <w:pPr>
        <w:ind w:left="720" w:hanging="360"/>
      </w:pPr>
      <w:rPr>
        <w:rFonts w:ascii="Wingdings" w:hAnsi="Wingdings" w:hint="default"/>
      </w:rPr>
    </w:lvl>
    <w:lvl w:ilvl="1" w:tplc="B1EAED6E">
      <w:start w:val="1"/>
      <w:numFmt w:val="bullet"/>
      <w:lvlText w:val="o"/>
      <w:lvlJc w:val="left"/>
      <w:pPr>
        <w:ind w:left="1440" w:hanging="360"/>
      </w:pPr>
      <w:rPr>
        <w:rFonts w:ascii="Courier New" w:hAnsi="Courier New" w:hint="default"/>
      </w:rPr>
    </w:lvl>
    <w:lvl w:ilvl="2" w:tplc="43E61EC0">
      <w:start w:val="1"/>
      <w:numFmt w:val="bullet"/>
      <w:lvlText w:val=""/>
      <w:lvlJc w:val="left"/>
      <w:pPr>
        <w:ind w:left="2160" w:hanging="360"/>
      </w:pPr>
      <w:rPr>
        <w:rFonts w:ascii="Wingdings" w:hAnsi="Wingdings" w:hint="default"/>
      </w:rPr>
    </w:lvl>
    <w:lvl w:ilvl="3" w:tplc="02F0110A">
      <w:start w:val="1"/>
      <w:numFmt w:val="bullet"/>
      <w:lvlText w:val=""/>
      <w:lvlJc w:val="left"/>
      <w:pPr>
        <w:ind w:left="2880" w:hanging="360"/>
      </w:pPr>
      <w:rPr>
        <w:rFonts w:ascii="Symbol" w:hAnsi="Symbol" w:hint="default"/>
      </w:rPr>
    </w:lvl>
    <w:lvl w:ilvl="4" w:tplc="F2B83BD2">
      <w:start w:val="1"/>
      <w:numFmt w:val="bullet"/>
      <w:lvlText w:val="o"/>
      <w:lvlJc w:val="left"/>
      <w:pPr>
        <w:ind w:left="3600" w:hanging="360"/>
      </w:pPr>
      <w:rPr>
        <w:rFonts w:ascii="Courier New" w:hAnsi="Courier New" w:hint="default"/>
      </w:rPr>
    </w:lvl>
    <w:lvl w:ilvl="5" w:tplc="6F44EB5C">
      <w:start w:val="1"/>
      <w:numFmt w:val="bullet"/>
      <w:lvlText w:val=""/>
      <w:lvlJc w:val="left"/>
      <w:pPr>
        <w:ind w:left="4320" w:hanging="360"/>
      </w:pPr>
      <w:rPr>
        <w:rFonts w:ascii="Wingdings" w:hAnsi="Wingdings" w:hint="default"/>
      </w:rPr>
    </w:lvl>
    <w:lvl w:ilvl="6" w:tplc="B06241B8">
      <w:start w:val="1"/>
      <w:numFmt w:val="bullet"/>
      <w:lvlText w:val=""/>
      <w:lvlJc w:val="left"/>
      <w:pPr>
        <w:ind w:left="5040" w:hanging="360"/>
      </w:pPr>
      <w:rPr>
        <w:rFonts w:ascii="Symbol" w:hAnsi="Symbol" w:hint="default"/>
      </w:rPr>
    </w:lvl>
    <w:lvl w:ilvl="7" w:tplc="AF26F604">
      <w:start w:val="1"/>
      <w:numFmt w:val="bullet"/>
      <w:lvlText w:val="o"/>
      <w:lvlJc w:val="left"/>
      <w:pPr>
        <w:ind w:left="5760" w:hanging="360"/>
      </w:pPr>
      <w:rPr>
        <w:rFonts w:ascii="Courier New" w:hAnsi="Courier New" w:hint="default"/>
      </w:rPr>
    </w:lvl>
    <w:lvl w:ilvl="8" w:tplc="852ED7C8">
      <w:start w:val="1"/>
      <w:numFmt w:val="bullet"/>
      <w:lvlText w:val=""/>
      <w:lvlJc w:val="left"/>
      <w:pPr>
        <w:ind w:left="6480" w:hanging="360"/>
      </w:pPr>
      <w:rPr>
        <w:rFonts w:ascii="Wingdings" w:hAnsi="Wingdings" w:hint="default"/>
      </w:rPr>
    </w:lvl>
  </w:abstractNum>
  <w:abstractNum w:abstractNumId="35" w15:restartNumberingAfterBreak="0">
    <w:nsid w:val="7DF20DBC"/>
    <w:multiLevelType w:val="hybridMultilevel"/>
    <w:tmpl w:val="17F44ED2"/>
    <w:lvl w:ilvl="0" w:tplc="1C3A4988">
      <w:start w:val="1"/>
      <w:numFmt w:val="bullet"/>
      <w:lvlText w:val="•"/>
      <w:lvlJc w:val="left"/>
      <w:pPr>
        <w:tabs>
          <w:tab w:val="num" w:pos="720"/>
        </w:tabs>
        <w:ind w:left="720" w:hanging="360"/>
      </w:pPr>
      <w:rPr>
        <w:rFonts w:ascii="Arial" w:hAnsi="Arial" w:hint="default"/>
      </w:rPr>
    </w:lvl>
    <w:lvl w:ilvl="1" w:tplc="73108E48" w:tentative="1">
      <w:start w:val="1"/>
      <w:numFmt w:val="bullet"/>
      <w:lvlText w:val="•"/>
      <w:lvlJc w:val="left"/>
      <w:pPr>
        <w:tabs>
          <w:tab w:val="num" w:pos="1440"/>
        </w:tabs>
        <w:ind w:left="1440" w:hanging="360"/>
      </w:pPr>
      <w:rPr>
        <w:rFonts w:ascii="Arial" w:hAnsi="Arial" w:hint="default"/>
      </w:rPr>
    </w:lvl>
    <w:lvl w:ilvl="2" w:tplc="D652A15C" w:tentative="1">
      <w:start w:val="1"/>
      <w:numFmt w:val="bullet"/>
      <w:lvlText w:val="•"/>
      <w:lvlJc w:val="left"/>
      <w:pPr>
        <w:tabs>
          <w:tab w:val="num" w:pos="2160"/>
        </w:tabs>
        <w:ind w:left="2160" w:hanging="360"/>
      </w:pPr>
      <w:rPr>
        <w:rFonts w:ascii="Arial" w:hAnsi="Arial" w:hint="default"/>
      </w:rPr>
    </w:lvl>
    <w:lvl w:ilvl="3" w:tplc="ECCCFE2A" w:tentative="1">
      <w:start w:val="1"/>
      <w:numFmt w:val="bullet"/>
      <w:lvlText w:val="•"/>
      <w:lvlJc w:val="left"/>
      <w:pPr>
        <w:tabs>
          <w:tab w:val="num" w:pos="2880"/>
        </w:tabs>
        <w:ind w:left="2880" w:hanging="360"/>
      </w:pPr>
      <w:rPr>
        <w:rFonts w:ascii="Arial" w:hAnsi="Arial" w:hint="default"/>
      </w:rPr>
    </w:lvl>
    <w:lvl w:ilvl="4" w:tplc="4164059E" w:tentative="1">
      <w:start w:val="1"/>
      <w:numFmt w:val="bullet"/>
      <w:lvlText w:val="•"/>
      <w:lvlJc w:val="left"/>
      <w:pPr>
        <w:tabs>
          <w:tab w:val="num" w:pos="3600"/>
        </w:tabs>
        <w:ind w:left="3600" w:hanging="360"/>
      </w:pPr>
      <w:rPr>
        <w:rFonts w:ascii="Arial" w:hAnsi="Arial" w:hint="default"/>
      </w:rPr>
    </w:lvl>
    <w:lvl w:ilvl="5" w:tplc="F57E973E" w:tentative="1">
      <w:start w:val="1"/>
      <w:numFmt w:val="bullet"/>
      <w:lvlText w:val="•"/>
      <w:lvlJc w:val="left"/>
      <w:pPr>
        <w:tabs>
          <w:tab w:val="num" w:pos="4320"/>
        </w:tabs>
        <w:ind w:left="4320" w:hanging="360"/>
      </w:pPr>
      <w:rPr>
        <w:rFonts w:ascii="Arial" w:hAnsi="Arial" w:hint="default"/>
      </w:rPr>
    </w:lvl>
    <w:lvl w:ilvl="6" w:tplc="9C12E38E" w:tentative="1">
      <w:start w:val="1"/>
      <w:numFmt w:val="bullet"/>
      <w:lvlText w:val="•"/>
      <w:lvlJc w:val="left"/>
      <w:pPr>
        <w:tabs>
          <w:tab w:val="num" w:pos="5040"/>
        </w:tabs>
        <w:ind w:left="5040" w:hanging="360"/>
      </w:pPr>
      <w:rPr>
        <w:rFonts w:ascii="Arial" w:hAnsi="Arial" w:hint="default"/>
      </w:rPr>
    </w:lvl>
    <w:lvl w:ilvl="7" w:tplc="493E56B6" w:tentative="1">
      <w:start w:val="1"/>
      <w:numFmt w:val="bullet"/>
      <w:lvlText w:val="•"/>
      <w:lvlJc w:val="left"/>
      <w:pPr>
        <w:tabs>
          <w:tab w:val="num" w:pos="5760"/>
        </w:tabs>
        <w:ind w:left="5760" w:hanging="360"/>
      </w:pPr>
      <w:rPr>
        <w:rFonts w:ascii="Arial" w:hAnsi="Arial" w:hint="default"/>
      </w:rPr>
    </w:lvl>
    <w:lvl w:ilvl="8" w:tplc="0DF85C3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4"/>
  </w:num>
  <w:num w:numId="3">
    <w:abstractNumId w:val="16"/>
  </w:num>
  <w:num w:numId="4">
    <w:abstractNumId w:val="9"/>
  </w:num>
  <w:num w:numId="5">
    <w:abstractNumId w:val="10"/>
  </w:num>
  <w:num w:numId="6">
    <w:abstractNumId w:val="3"/>
  </w:num>
  <w:num w:numId="7">
    <w:abstractNumId w:val="35"/>
  </w:num>
  <w:num w:numId="8">
    <w:abstractNumId w:val="13"/>
  </w:num>
  <w:num w:numId="9">
    <w:abstractNumId w:val="7"/>
  </w:num>
  <w:num w:numId="10">
    <w:abstractNumId w:val="22"/>
  </w:num>
  <w:num w:numId="11">
    <w:abstractNumId w:val="29"/>
  </w:num>
  <w:num w:numId="12">
    <w:abstractNumId w:val="14"/>
  </w:num>
  <w:num w:numId="13">
    <w:abstractNumId w:val="25"/>
  </w:num>
  <w:num w:numId="14">
    <w:abstractNumId w:val="8"/>
  </w:num>
  <w:num w:numId="15">
    <w:abstractNumId w:val="30"/>
  </w:num>
  <w:num w:numId="16">
    <w:abstractNumId w:val="31"/>
  </w:num>
  <w:num w:numId="17">
    <w:abstractNumId w:val="0"/>
  </w:num>
  <w:num w:numId="18">
    <w:abstractNumId w:val="18"/>
  </w:num>
  <w:num w:numId="19">
    <w:abstractNumId w:val="20"/>
  </w:num>
  <w:num w:numId="20">
    <w:abstractNumId w:val="19"/>
  </w:num>
  <w:num w:numId="21">
    <w:abstractNumId w:val="4"/>
  </w:num>
  <w:num w:numId="22">
    <w:abstractNumId w:val="6"/>
  </w:num>
  <w:num w:numId="23">
    <w:abstractNumId w:val="33"/>
  </w:num>
  <w:num w:numId="24">
    <w:abstractNumId w:val="12"/>
  </w:num>
  <w:num w:numId="25">
    <w:abstractNumId w:val="27"/>
  </w:num>
  <w:num w:numId="26">
    <w:abstractNumId w:val="23"/>
  </w:num>
  <w:num w:numId="27">
    <w:abstractNumId w:val="5"/>
  </w:num>
  <w:num w:numId="28">
    <w:abstractNumId w:val="26"/>
  </w:num>
  <w:num w:numId="29">
    <w:abstractNumId w:val="11"/>
  </w:num>
  <w:num w:numId="30">
    <w:abstractNumId w:val="21"/>
  </w:num>
  <w:num w:numId="31">
    <w:abstractNumId w:val="1"/>
  </w:num>
  <w:num w:numId="32">
    <w:abstractNumId w:val="28"/>
  </w:num>
  <w:num w:numId="33">
    <w:abstractNumId w:val="2"/>
  </w:num>
  <w:num w:numId="34">
    <w:abstractNumId w:val="32"/>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E"/>
    <w:rsid w:val="000277EE"/>
    <w:rsid w:val="000656F3"/>
    <w:rsid w:val="00067EDC"/>
    <w:rsid w:val="000A2362"/>
    <w:rsid w:val="000C1AA0"/>
    <w:rsid w:val="000D6B6B"/>
    <w:rsid w:val="000E000D"/>
    <w:rsid w:val="000E1E5F"/>
    <w:rsid w:val="000E355E"/>
    <w:rsid w:val="000E3CDB"/>
    <w:rsid w:val="000E71BD"/>
    <w:rsid w:val="000F5304"/>
    <w:rsid w:val="0012263B"/>
    <w:rsid w:val="001648AA"/>
    <w:rsid w:val="001766FE"/>
    <w:rsid w:val="001A6188"/>
    <w:rsid w:val="00213470"/>
    <w:rsid w:val="00214231"/>
    <w:rsid w:val="00214626"/>
    <w:rsid w:val="00231C24"/>
    <w:rsid w:val="002353BE"/>
    <w:rsid w:val="00247A70"/>
    <w:rsid w:val="00252385"/>
    <w:rsid w:val="00254DCE"/>
    <w:rsid w:val="002573A4"/>
    <w:rsid w:val="00262FE6"/>
    <w:rsid w:val="00270C15"/>
    <w:rsid w:val="0027599F"/>
    <w:rsid w:val="002B7AAB"/>
    <w:rsid w:val="002C3C92"/>
    <w:rsid w:val="002D33C1"/>
    <w:rsid w:val="002D4CEE"/>
    <w:rsid w:val="002E790B"/>
    <w:rsid w:val="00314074"/>
    <w:rsid w:val="00325F12"/>
    <w:rsid w:val="00327E77"/>
    <w:rsid w:val="00335534"/>
    <w:rsid w:val="00344925"/>
    <w:rsid w:val="00376466"/>
    <w:rsid w:val="00376931"/>
    <w:rsid w:val="003833D5"/>
    <w:rsid w:val="00386418"/>
    <w:rsid w:val="003A15E6"/>
    <w:rsid w:val="00401E7C"/>
    <w:rsid w:val="00401ECD"/>
    <w:rsid w:val="004132C4"/>
    <w:rsid w:val="00447383"/>
    <w:rsid w:val="00450F5C"/>
    <w:rsid w:val="00455683"/>
    <w:rsid w:val="004876A3"/>
    <w:rsid w:val="004B4489"/>
    <w:rsid w:val="004E22F5"/>
    <w:rsid w:val="004F7BCE"/>
    <w:rsid w:val="0054281C"/>
    <w:rsid w:val="00546D1F"/>
    <w:rsid w:val="00563B3C"/>
    <w:rsid w:val="00581D20"/>
    <w:rsid w:val="00583E58"/>
    <w:rsid w:val="00587EDF"/>
    <w:rsid w:val="005B56C7"/>
    <w:rsid w:val="005F6CA8"/>
    <w:rsid w:val="0061307A"/>
    <w:rsid w:val="00630203"/>
    <w:rsid w:val="00635919"/>
    <w:rsid w:val="006643CE"/>
    <w:rsid w:val="00691D95"/>
    <w:rsid w:val="006D64A6"/>
    <w:rsid w:val="00712762"/>
    <w:rsid w:val="00727BFF"/>
    <w:rsid w:val="00770FE9"/>
    <w:rsid w:val="007750CE"/>
    <w:rsid w:val="007B4E76"/>
    <w:rsid w:val="007E1FEF"/>
    <w:rsid w:val="007E7950"/>
    <w:rsid w:val="00806861"/>
    <w:rsid w:val="00854E11"/>
    <w:rsid w:val="00864BD7"/>
    <w:rsid w:val="008E6708"/>
    <w:rsid w:val="00916DAE"/>
    <w:rsid w:val="00920A8E"/>
    <w:rsid w:val="00925D3A"/>
    <w:rsid w:val="0093003B"/>
    <w:rsid w:val="00931F0A"/>
    <w:rsid w:val="009848AE"/>
    <w:rsid w:val="00996AA0"/>
    <w:rsid w:val="009B09DE"/>
    <w:rsid w:val="009B2DCB"/>
    <w:rsid w:val="009B4EAB"/>
    <w:rsid w:val="009C56F3"/>
    <w:rsid w:val="009C5C75"/>
    <w:rsid w:val="009E6AF6"/>
    <w:rsid w:val="009E7138"/>
    <w:rsid w:val="00A04C90"/>
    <w:rsid w:val="00A10D60"/>
    <w:rsid w:val="00A255A1"/>
    <w:rsid w:val="00A438A8"/>
    <w:rsid w:val="00A60322"/>
    <w:rsid w:val="00A85D3F"/>
    <w:rsid w:val="00AA26AA"/>
    <w:rsid w:val="00AD4EA1"/>
    <w:rsid w:val="00AE45F8"/>
    <w:rsid w:val="00AF18FD"/>
    <w:rsid w:val="00AF6FFA"/>
    <w:rsid w:val="00B05B9E"/>
    <w:rsid w:val="00B17ABB"/>
    <w:rsid w:val="00B40E05"/>
    <w:rsid w:val="00B429CA"/>
    <w:rsid w:val="00B45DF9"/>
    <w:rsid w:val="00B73FCF"/>
    <w:rsid w:val="00B77D81"/>
    <w:rsid w:val="00B850C0"/>
    <w:rsid w:val="00BA29D1"/>
    <w:rsid w:val="00BC01B6"/>
    <w:rsid w:val="00BE1D15"/>
    <w:rsid w:val="00BF07EF"/>
    <w:rsid w:val="00BF1A5F"/>
    <w:rsid w:val="00C20529"/>
    <w:rsid w:val="00C249A8"/>
    <w:rsid w:val="00C31922"/>
    <w:rsid w:val="00C32551"/>
    <w:rsid w:val="00C43F75"/>
    <w:rsid w:val="00C47A3A"/>
    <w:rsid w:val="00C91B04"/>
    <w:rsid w:val="00CC0F0E"/>
    <w:rsid w:val="00CD1625"/>
    <w:rsid w:val="00CD1C47"/>
    <w:rsid w:val="00D0362A"/>
    <w:rsid w:val="00D14632"/>
    <w:rsid w:val="00D15CB6"/>
    <w:rsid w:val="00D21516"/>
    <w:rsid w:val="00D559EB"/>
    <w:rsid w:val="00D719EC"/>
    <w:rsid w:val="00D74F32"/>
    <w:rsid w:val="00D92913"/>
    <w:rsid w:val="00D933EE"/>
    <w:rsid w:val="00DB6110"/>
    <w:rsid w:val="00DC4CE6"/>
    <w:rsid w:val="00DC79B7"/>
    <w:rsid w:val="00DD723A"/>
    <w:rsid w:val="00E12BD0"/>
    <w:rsid w:val="00E447B0"/>
    <w:rsid w:val="00E92E01"/>
    <w:rsid w:val="00E96F75"/>
    <w:rsid w:val="00EA3836"/>
    <w:rsid w:val="00EA5EC7"/>
    <w:rsid w:val="00ED1A6A"/>
    <w:rsid w:val="00EE1588"/>
    <w:rsid w:val="00F16C32"/>
    <w:rsid w:val="00F22039"/>
    <w:rsid w:val="00F411B6"/>
    <w:rsid w:val="00F51410"/>
    <w:rsid w:val="00F53BE8"/>
    <w:rsid w:val="00F5706E"/>
    <w:rsid w:val="00F63E39"/>
    <w:rsid w:val="00F7155E"/>
    <w:rsid w:val="00F758A6"/>
    <w:rsid w:val="00FA7C4F"/>
    <w:rsid w:val="00FB5CA3"/>
    <w:rsid w:val="00FC3E2C"/>
    <w:rsid w:val="00FC4D37"/>
    <w:rsid w:val="01158B3C"/>
    <w:rsid w:val="01181974"/>
    <w:rsid w:val="022BF200"/>
    <w:rsid w:val="027CEA09"/>
    <w:rsid w:val="02A0CCCC"/>
    <w:rsid w:val="030BCDC6"/>
    <w:rsid w:val="03AE52C1"/>
    <w:rsid w:val="05713E27"/>
    <w:rsid w:val="0630E052"/>
    <w:rsid w:val="065145E9"/>
    <w:rsid w:val="071A5B77"/>
    <w:rsid w:val="079C5CCA"/>
    <w:rsid w:val="087A515F"/>
    <w:rsid w:val="08B15CE9"/>
    <w:rsid w:val="08D53E9E"/>
    <w:rsid w:val="08D8F171"/>
    <w:rsid w:val="0995912E"/>
    <w:rsid w:val="0A0ADB36"/>
    <w:rsid w:val="0BA03C49"/>
    <w:rsid w:val="0BAA049B"/>
    <w:rsid w:val="0BF56213"/>
    <w:rsid w:val="0CC46F2B"/>
    <w:rsid w:val="0D3C0CAA"/>
    <w:rsid w:val="0D407E93"/>
    <w:rsid w:val="0D7B653E"/>
    <w:rsid w:val="0DD2E9E3"/>
    <w:rsid w:val="0E978BF9"/>
    <w:rsid w:val="0EE1A55D"/>
    <w:rsid w:val="0EEF63E0"/>
    <w:rsid w:val="0FBE0F34"/>
    <w:rsid w:val="105A8E01"/>
    <w:rsid w:val="11463C75"/>
    <w:rsid w:val="11703025"/>
    <w:rsid w:val="1178C551"/>
    <w:rsid w:val="11A9F8EB"/>
    <w:rsid w:val="122133A5"/>
    <w:rsid w:val="1249DCAB"/>
    <w:rsid w:val="1264FBA4"/>
    <w:rsid w:val="14FA225F"/>
    <w:rsid w:val="15C4C2EE"/>
    <w:rsid w:val="15DDFA18"/>
    <w:rsid w:val="166CE0FE"/>
    <w:rsid w:val="16C61E76"/>
    <w:rsid w:val="1728ADBF"/>
    <w:rsid w:val="17CDB343"/>
    <w:rsid w:val="18907529"/>
    <w:rsid w:val="18A64387"/>
    <w:rsid w:val="1970834E"/>
    <w:rsid w:val="1978BBDC"/>
    <w:rsid w:val="1A2C458A"/>
    <w:rsid w:val="1A6C448D"/>
    <w:rsid w:val="1AA82E18"/>
    <w:rsid w:val="1AD8009F"/>
    <w:rsid w:val="1B3CBDF4"/>
    <w:rsid w:val="1C0C8313"/>
    <w:rsid w:val="1C94CBFB"/>
    <w:rsid w:val="1CE742C9"/>
    <w:rsid w:val="1D608C4D"/>
    <w:rsid w:val="1DA65146"/>
    <w:rsid w:val="1DA9D95A"/>
    <w:rsid w:val="1EA70A34"/>
    <w:rsid w:val="1EAE1197"/>
    <w:rsid w:val="1EC945A3"/>
    <w:rsid w:val="1F2D1F19"/>
    <w:rsid w:val="1F4DA9FD"/>
    <w:rsid w:val="1FC5CED4"/>
    <w:rsid w:val="21176F9C"/>
    <w:rsid w:val="2187FE21"/>
    <w:rsid w:val="21AA84B6"/>
    <w:rsid w:val="22245AEC"/>
    <w:rsid w:val="2233FD70"/>
    <w:rsid w:val="2283B69C"/>
    <w:rsid w:val="231D4FAB"/>
    <w:rsid w:val="23D4AB38"/>
    <w:rsid w:val="24C062BF"/>
    <w:rsid w:val="25A12473"/>
    <w:rsid w:val="25FEA650"/>
    <w:rsid w:val="265C3320"/>
    <w:rsid w:val="26F1A035"/>
    <w:rsid w:val="271E0F18"/>
    <w:rsid w:val="272112F8"/>
    <w:rsid w:val="273C367A"/>
    <w:rsid w:val="277A5070"/>
    <w:rsid w:val="2784527C"/>
    <w:rsid w:val="27F20BDD"/>
    <w:rsid w:val="27F80381"/>
    <w:rsid w:val="29036116"/>
    <w:rsid w:val="298502EC"/>
    <w:rsid w:val="2A9F3177"/>
    <w:rsid w:val="2B9C4324"/>
    <w:rsid w:val="2CCEA2A9"/>
    <w:rsid w:val="2D03773A"/>
    <w:rsid w:val="2D188A1E"/>
    <w:rsid w:val="2D271332"/>
    <w:rsid w:val="2D60E1B9"/>
    <w:rsid w:val="2DDC2914"/>
    <w:rsid w:val="2E0EA181"/>
    <w:rsid w:val="30413475"/>
    <w:rsid w:val="30B9AB23"/>
    <w:rsid w:val="312D9366"/>
    <w:rsid w:val="325EB6B0"/>
    <w:rsid w:val="32879501"/>
    <w:rsid w:val="3351B17C"/>
    <w:rsid w:val="345EC119"/>
    <w:rsid w:val="34AABDD3"/>
    <w:rsid w:val="35425F6F"/>
    <w:rsid w:val="36963C43"/>
    <w:rsid w:val="37329B2E"/>
    <w:rsid w:val="37E25E95"/>
    <w:rsid w:val="39712464"/>
    <w:rsid w:val="3973AC7D"/>
    <w:rsid w:val="3976C333"/>
    <w:rsid w:val="39B3E872"/>
    <w:rsid w:val="39F5EEFA"/>
    <w:rsid w:val="3B5EC511"/>
    <w:rsid w:val="3BEA4B5B"/>
    <w:rsid w:val="3BFC1564"/>
    <w:rsid w:val="3C212CC4"/>
    <w:rsid w:val="3C2E7747"/>
    <w:rsid w:val="3C783393"/>
    <w:rsid w:val="3D8764D5"/>
    <w:rsid w:val="3F1AC36A"/>
    <w:rsid w:val="3F309812"/>
    <w:rsid w:val="3FA91108"/>
    <w:rsid w:val="3FF39C54"/>
    <w:rsid w:val="40335F84"/>
    <w:rsid w:val="418F6CB5"/>
    <w:rsid w:val="41D31D39"/>
    <w:rsid w:val="42318EAF"/>
    <w:rsid w:val="425EBA46"/>
    <w:rsid w:val="4284906E"/>
    <w:rsid w:val="432CFEC2"/>
    <w:rsid w:val="44171283"/>
    <w:rsid w:val="442B7488"/>
    <w:rsid w:val="4536D21D"/>
    <w:rsid w:val="45C744E9"/>
    <w:rsid w:val="45F5DA5C"/>
    <w:rsid w:val="462C6494"/>
    <w:rsid w:val="46ED6E8C"/>
    <w:rsid w:val="485572BB"/>
    <w:rsid w:val="4954B1A3"/>
    <w:rsid w:val="4A70BC97"/>
    <w:rsid w:val="4ADE1374"/>
    <w:rsid w:val="4B8CE0B1"/>
    <w:rsid w:val="4BA74291"/>
    <w:rsid w:val="4C23911D"/>
    <w:rsid w:val="4C864A55"/>
    <w:rsid w:val="4D2E946F"/>
    <w:rsid w:val="4D6AC12B"/>
    <w:rsid w:val="4E4686D7"/>
    <w:rsid w:val="4E67C3E3"/>
    <w:rsid w:val="51B57223"/>
    <w:rsid w:val="51B8CA6B"/>
    <w:rsid w:val="51F2A6CA"/>
    <w:rsid w:val="522DD074"/>
    <w:rsid w:val="525A3356"/>
    <w:rsid w:val="53F3D6B9"/>
    <w:rsid w:val="53FADF75"/>
    <w:rsid w:val="54CAAD5F"/>
    <w:rsid w:val="54F239AF"/>
    <w:rsid w:val="564B6070"/>
    <w:rsid w:val="565733B3"/>
    <w:rsid w:val="567AC34E"/>
    <w:rsid w:val="56BCA4DE"/>
    <w:rsid w:val="56DD3704"/>
    <w:rsid w:val="570FD439"/>
    <w:rsid w:val="5781269A"/>
    <w:rsid w:val="58213944"/>
    <w:rsid w:val="58DF815F"/>
    <w:rsid w:val="5A7B51C0"/>
    <w:rsid w:val="5BD8C481"/>
    <w:rsid w:val="5D381306"/>
    <w:rsid w:val="5F606FC9"/>
    <w:rsid w:val="5FDE2579"/>
    <w:rsid w:val="603818B8"/>
    <w:rsid w:val="604E7B62"/>
    <w:rsid w:val="612AB23E"/>
    <w:rsid w:val="61EEE3DD"/>
    <w:rsid w:val="61EFA237"/>
    <w:rsid w:val="642AD52A"/>
    <w:rsid w:val="644D3CAD"/>
    <w:rsid w:val="64C3B0BF"/>
    <w:rsid w:val="64C8F1D7"/>
    <w:rsid w:val="652F1664"/>
    <w:rsid w:val="669050B4"/>
    <w:rsid w:val="67AF49AD"/>
    <w:rsid w:val="68720ABE"/>
    <w:rsid w:val="68F226CE"/>
    <w:rsid w:val="69072CD3"/>
    <w:rsid w:val="6972C349"/>
    <w:rsid w:val="69CF9668"/>
    <w:rsid w:val="6A21768A"/>
    <w:rsid w:val="6A23C529"/>
    <w:rsid w:val="6AE372CF"/>
    <w:rsid w:val="6B28405B"/>
    <w:rsid w:val="6B6218F5"/>
    <w:rsid w:val="6C5D532A"/>
    <w:rsid w:val="6D3A4264"/>
    <w:rsid w:val="6D662F2B"/>
    <w:rsid w:val="6DF3EB8F"/>
    <w:rsid w:val="6EA7D7A9"/>
    <w:rsid w:val="6EB43E88"/>
    <w:rsid w:val="6ED612C5"/>
    <w:rsid w:val="6F912172"/>
    <w:rsid w:val="6FA9EB04"/>
    <w:rsid w:val="6FEE024B"/>
    <w:rsid w:val="70483817"/>
    <w:rsid w:val="70EBC360"/>
    <w:rsid w:val="7145BB65"/>
    <w:rsid w:val="719C4F43"/>
    <w:rsid w:val="71A774DF"/>
    <w:rsid w:val="7349E9BB"/>
    <w:rsid w:val="73808C6E"/>
    <w:rsid w:val="73DE3F67"/>
    <w:rsid w:val="747D5C27"/>
    <w:rsid w:val="748CC429"/>
    <w:rsid w:val="751C5CCF"/>
    <w:rsid w:val="757131F2"/>
    <w:rsid w:val="75EDF12B"/>
    <w:rsid w:val="763D5015"/>
    <w:rsid w:val="776301E7"/>
    <w:rsid w:val="776EA8F5"/>
    <w:rsid w:val="7781A578"/>
    <w:rsid w:val="782FF36D"/>
    <w:rsid w:val="7858CDA3"/>
    <w:rsid w:val="7A182817"/>
    <w:rsid w:val="7A1A17ED"/>
    <w:rsid w:val="7A511492"/>
    <w:rsid w:val="7C14738B"/>
    <w:rsid w:val="7C255C73"/>
    <w:rsid w:val="7CA734C4"/>
    <w:rsid w:val="7CDAD3D7"/>
    <w:rsid w:val="7D65DBD5"/>
    <w:rsid w:val="7D8CA18D"/>
    <w:rsid w:val="7F1485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68DB"/>
  <w15:chartTrackingRefBased/>
  <w15:docId w15:val="{1B69DE40-700F-41FF-9416-CE580EFF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DF9"/>
    <w:pPr>
      <w:spacing w:after="120" w:line="240" w:lineRule="auto"/>
      <w:jc w:val="both"/>
    </w:pPr>
    <w:rPr>
      <w:rFonts w:ascii="Arial" w:hAnsi="Arial"/>
    </w:rPr>
  </w:style>
  <w:style w:type="paragraph" w:styleId="Heading1">
    <w:name w:val="heading 1"/>
    <w:basedOn w:val="Normal"/>
    <w:next w:val="Normal"/>
    <w:link w:val="Heading1Char"/>
    <w:autoRedefine/>
    <w:uiPriority w:val="9"/>
    <w:qFormat/>
    <w:rsid w:val="00FA7C4F"/>
    <w:pPr>
      <w:keepNext/>
      <w:keepLines/>
      <w:spacing w:before="240" w:after="0"/>
      <w:outlineLvl w:val="0"/>
    </w:pPr>
    <w:rPr>
      <w:rFonts w:asciiTheme="majorHAnsi" w:eastAsiaTheme="majorEastAsia" w:hAnsiTheme="majorHAnsi" w:cstheme="majorBidi"/>
      <w:color w:val="003865"/>
      <w:sz w:val="32"/>
      <w:szCs w:val="32"/>
    </w:rPr>
  </w:style>
  <w:style w:type="paragraph" w:styleId="Heading2">
    <w:name w:val="heading 2"/>
    <w:basedOn w:val="Normal"/>
    <w:next w:val="Normal"/>
    <w:link w:val="Heading2Char"/>
    <w:uiPriority w:val="9"/>
    <w:unhideWhenUsed/>
    <w:qFormat/>
    <w:rsid w:val="007127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27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BE"/>
    <w:rPr>
      <w:color w:val="0563C1" w:themeColor="hyperlink"/>
      <w:u w:val="single"/>
    </w:rPr>
  </w:style>
  <w:style w:type="character" w:styleId="UnresolvedMention">
    <w:name w:val="Unresolved Mention"/>
    <w:basedOn w:val="DefaultParagraphFont"/>
    <w:uiPriority w:val="99"/>
    <w:semiHidden/>
    <w:unhideWhenUsed/>
    <w:rsid w:val="002353BE"/>
    <w:rPr>
      <w:color w:val="605E5C"/>
      <w:shd w:val="clear" w:color="auto" w:fill="E1DFDD"/>
    </w:rPr>
  </w:style>
  <w:style w:type="character" w:customStyle="1" w:styleId="Heading1Char">
    <w:name w:val="Heading 1 Char"/>
    <w:basedOn w:val="DefaultParagraphFont"/>
    <w:link w:val="Heading1"/>
    <w:uiPriority w:val="9"/>
    <w:rsid w:val="00FA7C4F"/>
    <w:rPr>
      <w:rFonts w:asciiTheme="majorHAnsi" w:eastAsiaTheme="majorEastAsia" w:hAnsiTheme="majorHAnsi" w:cstheme="majorBidi"/>
      <w:color w:val="003865"/>
      <w:sz w:val="32"/>
      <w:szCs w:val="32"/>
    </w:rPr>
  </w:style>
  <w:style w:type="paragraph" w:styleId="Title">
    <w:name w:val="Title"/>
    <w:basedOn w:val="Normal"/>
    <w:next w:val="Normal"/>
    <w:link w:val="TitleChar"/>
    <w:autoRedefine/>
    <w:uiPriority w:val="10"/>
    <w:qFormat/>
    <w:rsid w:val="00327E77"/>
    <w:pPr>
      <w:spacing w:after="0"/>
      <w:contextualSpacing/>
    </w:pPr>
    <w:rPr>
      <w:rFonts w:asciiTheme="minorBidi" w:eastAsiaTheme="majorEastAsia" w:hAnsiTheme="minorBidi"/>
      <w:color w:val="005C8A"/>
      <w:spacing w:val="-10"/>
      <w:kern w:val="28"/>
      <w:sz w:val="36"/>
      <w:szCs w:val="36"/>
    </w:rPr>
  </w:style>
  <w:style w:type="character" w:customStyle="1" w:styleId="TitleChar">
    <w:name w:val="Title Char"/>
    <w:basedOn w:val="DefaultParagraphFont"/>
    <w:link w:val="Title"/>
    <w:uiPriority w:val="10"/>
    <w:rsid w:val="00327E77"/>
    <w:rPr>
      <w:rFonts w:asciiTheme="minorBidi" w:eastAsiaTheme="majorEastAsia" w:hAnsiTheme="minorBidi"/>
      <w:color w:val="005C8A"/>
      <w:spacing w:val="-10"/>
      <w:kern w:val="28"/>
      <w:sz w:val="36"/>
      <w:szCs w:val="36"/>
    </w:rPr>
  </w:style>
  <w:style w:type="paragraph" w:styleId="ListParagraph">
    <w:name w:val="List Paragraph"/>
    <w:basedOn w:val="Normal"/>
    <w:uiPriority w:val="34"/>
    <w:qFormat/>
    <w:rsid w:val="00270C15"/>
    <w:pPr>
      <w:ind w:left="720"/>
      <w:contextualSpacing/>
    </w:pPr>
  </w:style>
  <w:style w:type="table" w:styleId="PlainTable2">
    <w:name w:val="Plain Table 2"/>
    <w:basedOn w:val="TableNormal"/>
    <w:uiPriority w:val="42"/>
    <w:rsid w:val="00ED1A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7127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2762"/>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0E000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E000D"/>
    <w:rPr>
      <w:color w:val="5A5A5A" w:themeColor="text1" w:themeTint="A5"/>
      <w:spacing w:val="15"/>
    </w:rPr>
  </w:style>
  <w:style w:type="character" w:styleId="FollowedHyperlink">
    <w:name w:val="FollowedHyperlink"/>
    <w:basedOn w:val="DefaultParagraphFont"/>
    <w:uiPriority w:val="99"/>
    <w:semiHidden/>
    <w:unhideWhenUsed/>
    <w:rsid w:val="007E7950"/>
    <w:rPr>
      <w:color w:val="954F72" w:themeColor="followedHyperlink"/>
      <w:u w:val="single"/>
    </w:rPr>
  </w:style>
  <w:style w:type="table" w:styleId="TableGrid">
    <w:name w:val="Table Grid"/>
    <w:basedOn w:val="TableNormal"/>
    <w:uiPriority w:val="39"/>
    <w:rsid w:val="004B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D64A6"/>
    <w:pPr>
      <w:outlineLvl w:val="9"/>
    </w:pPr>
    <w:rPr>
      <w:lang w:val="en-US" w:eastAsia="en-US"/>
    </w:rPr>
  </w:style>
  <w:style w:type="paragraph" w:styleId="TOC1">
    <w:name w:val="toc 1"/>
    <w:basedOn w:val="Normal"/>
    <w:next w:val="Normal"/>
    <w:autoRedefine/>
    <w:uiPriority w:val="39"/>
    <w:unhideWhenUsed/>
    <w:rsid w:val="006D64A6"/>
    <w:pPr>
      <w:spacing w:after="100"/>
    </w:pPr>
  </w:style>
  <w:style w:type="paragraph" w:styleId="TOC3">
    <w:name w:val="toc 3"/>
    <w:basedOn w:val="Normal"/>
    <w:next w:val="Normal"/>
    <w:autoRedefine/>
    <w:uiPriority w:val="39"/>
    <w:unhideWhenUsed/>
    <w:rsid w:val="006D64A6"/>
    <w:pPr>
      <w:spacing w:after="100"/>
      <w:ind w:left="440"/>
    </w:pPr>
  </w:style>
  <w:style w:type="paragraph" w:styleId="Header">
    <w:name w:val="header"/>
    <w:basedOn w:val="Normal"/>
    <w:link w:val="HeaderChar"/>
    <w:uiPriority w:val="99"/>
    <w:unhideWhenUsed/>
    <w:rsid w:val="00FA7C4F"/>
    <w:pPr>
      <w:tabs>
        <w:tab w:val="center" w:pos="4513"/>
        <w:tab w:val="right" w:pos="9026"/>
      </w:tabs>
      <w:spacing w:after="0"/>
    </w:pPr>
  </w:style>
  <w:style w:type="character" w:customStyle="1" w:styleId="HeaderChar">
    <w:name w:val="Header Char"/>
    <w:basedOn w:val="DefaultParagraphFont"/>
    <w:link w:val="Header"/>
    <w:uiPriority w:val="99"/>
    <w:rsid w:val="00FA7C4F"/>
  </w:style>
  <w:style w:type="paragraph" w:styleId="Footer">
    <w:name w:val="footer"/>
    <w:basedOn w:val="Normal"/>
    <w:link w:val="FooterChar"/>
    <w:uiPriority w:val="99"/>
    <w:unhideWhenUsed/>
    <w:rsid w:val="00FA7C4F"/>
    <w:pPr>
      <w:tabs>
        <w:tab w:val="center" w:pos="4513"/>
        <w:tab w:val="right" w:pos="9026"/>
      </w:tabs>
      <w:spacing w:after="0"/>
    </w:pPr>
  </w:style>
  <w:style w:type="character" w:customStyle="1" w:styleId="FooterChar">
    <w:name w:val="Footer Char"/>
    <w:basedOn w:val="DefaultParagraphFont"/>
    <w:link w:val="Footer"/>
    <w:uiPriority w:val="99"/>
    <w:rsid w:val="00FA7C4F"/>
  </w:style>
  <w:style w:type="character" w:styleId="CommentReference">
    <w:name w:val="annotation reference"/>
    <w:basedOn w:val="DefaultParagraphFont"/>
    <w:uiPriority w:val="99"/>
    <w:semiHidden/>
    <w:unhideWhenUsed/>
    <w:rsid w:val="00583E58"/>
    <w:rPr>
      <w:sz w:val="16"/>
      <w:szCs w:val="16"/>
    </w:rPr>
  </w:style>
  <w:style w:type="paragraph" w:styleId="CommentText">
    <w:name w:val="annotation text"/>
    <w:basedOn w:val="Normal"/>
    <w:link w:val="CommentTextChar"/>
    <w:uiPriority w:val="99"/>
    <w:semiHidden/>
    <w:unhideWhenUsed/>
    <w:rsid w:val="00583E58"/>
    <w:rPr>
      <w:sz w:val="20"/>
      <w:szCs w:val="20"/>
    </w:rPr>
  </w:style>
  <w:style w:type="character" w:customStyle="1" w:styleId="CommentTextChar">
    <w:name w:val="Comment Text Char"/>
    <w:basedOn w:val="DefaultParagraphFont"/>
    <w:link w:val="CommentText"/>
    <w:uiPriority w:val="99"/>
    <w:semiHidden/>
    <w:rsid w:val="00583E58"/>
    <w:rPr>
      <w:sz w:val="20"/>
      <w:szCs w:val="20"/>
    </w:rPr>
  </w:style>
  <w:style w:type="paragraph" w:styleId="CommentSubject">
    <w:name w:val="annotation subject"/>
    <w:basedOn w:val="CommentText"/>
    <w:next w:val="CommentText"/>
    <w:link w:val="CommentSubjectChar"/>
    <w:uiPriority w:val="99"/>
    <w:semiHidden/>
    <w:unhideWhenUsed/>
    <w:rsid w:val="00583E58"/>
    <w:rPr>
      <w:b/>
      <w:bCs/>
    </w:rPr>
  </w:style>
  <w:style w:type="character" w:customStyle="1" w:styleId="CommentSubjectChar">
    <w:name w:val="Comment Subject Char"/>
    <w:basedOn w:val="CommentTextChar"/>
    <w:link w:val="CommentSubject"/>
    <w:uiPriority w:val="99"/>
    <w:semiHidden/>
    <w:rsid w:val="00583E58"/>
    <w:rPr>
      <w:b/>
      <w:bCs/>
      <w:sz w:val="20"/>
      <w:szCs w:val="20"/>
    </w:rPr>
  </w:style>
  <w:style w:type="paragraph" w:styleId="TOC2">
    <w:name w:val="toc 2"/>
    <w:basedOn w:val="Normal"/>
    <w:next w:val="Normal"/>
    <w:autoRedefine/>
    <w:uiPriority w:val="39"/>
    <w:unhideWhenUsed/>
    <w:rsid w:val="0033553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5780">
      <w:bodyDiv w:val="1"/>
      <w:marLeft w:val="0"/>
      <w:marRight w:val="0"/>
      <w:marTop w:val="0"/>
      <w:marBottom w:val="0"/>
      <w:divBdr>
        <w:top w:val="none" w:sz="0" w:space="0" w:color="auto"/>
        <w:left w:val="none" w:sz="0" w:space="0" w:color="auto"/>
        <w:bottom w:val="none" w:sz="0" w:space="0" w:color="auto"/>
        <w:right w:val="none" w:sz="0" w:space="0" w:color="auto"/>
      </w:divBdr>
      <w:divsChild>
        <w:div w:id="952134428">
          <w:marLeft w:val="446"/>
          <w:marRight w:val="0"/>
          <w:marTop w:val="0"/>
          <w:marBottom w:val="0"/>
          <w:divBdr>
            <w:top w:val="none" w:sz="0" w:space="0" w:color="auto"/>
            <w:left w:val="none" w:sz="0" w:space="0" w:color="auto"/>
            <w:bottom w:val="none" w:sz="0" w:space="0" w:color="auto"/>
            <w:right w:val="none" w:sz="0" w:space="0" w:color="auto"/>
          </w:divBdr>
        </w:div>
        <w:div w:id="1411270135">
          <w:marLeft w:val="446"/>
          <w:marRight w:val="0"/>
          <w:marTop w:val="0"/>
          <w:marBottom w:val="0"/>
          <w:divBdr>
            <w:top w:val="none" w:sz="0" w:space="0" w:color="auto"/>
            <w:left w:val="none" w:sz="0" w:space="0" w:color="auto"/>
            <w:bottom w:val="none" w:sz="0" w:space="0" w:color="auto"/>
            <w:right w:val="none" w:sz="0" w:space="0" w:color="auto"/>
          </w:divBdr>
        </w:div>
        <w:div w:id="838152049">
          <w:marLeft w:val="446"/>
          <w:marRight w:val="0"/>
          <w:marTop w:val="0"/>
          <w:marBottom w:val="0"/>
          <w:divBdr>
            <w:top w:val="none" w:sz="0" w:space="0" w:color="auto"/>
            <w:left w:val="none" w:sz="0" w:space="0" w:color="auto"/>
            <w:bottom w:val="none" w:sz="0" w:space="0" w:color="auto"/>
            <w:right w:val="none" w:sz="0" w:space="0" w:color="auto"/>
          </w:divBdr>
        </w:div>
        <w:div w:id="290525779">
          <w:marLeft w:val="446"/>
          <w:marRight w:val="0"/>
          <w:marTop w:val="0"/>
          <w:marBottom w:val="0"/>
          <w:divBdr>
            <w:top w:val="none" w:sz="0" w:space="0" w:color="auto"/>
            <w:left w:val="none" w:sz="0" w:space="0" w:color="auto"/>
            <w:bottom w:val="none" w:sz="0" w:space="0" w:color="auto"/>
            <w:right w:val="none" w:sz="0" w:space="0" w:color="auto"/>
          </w:divBdr>
        </w:div>
        <w:div w:id="2897009">
          <w:marLeft w:val="446"/>
          <w:marRight w:val="0"/>
          <w:marTop w:val="0"/>
          <w:marBottom w:val="0"/>
          <w:divBdr>
            <w:top w:val="none" w:sz="0" w:space="0" w:color="auto"/>
            <w:left w:val="none" w:sz="0" w:space="0" w:color="auto"/>
            <w:bottom w:val="none" w:sz="0" w:space="0" w:color="auto"/>
            <w:right w:val="none" w:sz="0" w:space="0" w:color="auto"/>
          </w:divBdr>
        </w:div>
        <w:div w:id="1060788785">
          <w:marLeft w:val="446"/>
          <w:marRight w:val="0"/>
          <w:marTop w:val="0"/>
          <w:marBottom w:val="0"/>
          <w:divBdr>
            <w:top w:val="none" w:sz="0" w:space="0" w:color="auto"/>
            <w:left w:val="none" w:sz="0" w:space="0" w:color="auto"/>
            <w:bottom w:val="none" w:sz="0" w:space="0" w:color="auto"/>
            <w:right w:val="none" w:sz="0" w:space="0" w:color="auto"/>
          </w:divBdr>
        </w:div>
        <w:div w:id="1553155908">
          <w:marLeft w:val="446"/>
          <w:marRight w:val="0"/>
          <w:marTop w:val="0"/>
          <w:marBottom w:val="0"/>
          <w:divBdr>
            <w:top w:val="none" w:sz="0" w:space="0" w:color="auto"/>
            <w:left w:val="none" w:sz="0" w:space="0" w:color="auto"/>
            <w:bottom w:val="none" w:sz="0" w:space="0" w:color="auto"/>
            <w:right w:val="none" w:sz="0" w:space="0" w:color="auto"/>
          </w:divBdr>
        </w:div>
        <w:div w:id="1574125845">
          <w:marLeft w:val="446"/>
          <w:marRight w:val="0"/>
          <w:marTop w:val="0"/>
          <w:marBottom w:val="0"/>
          <w:divBdr>
            <w:top w:val="none" w:sz="0" w:space="0" w:color="auto"/>
            <w:left w:val="none" w:sz="0" w:space="0" w:color="auto"/>
            <w:bottom w:val="none" w:sz="0" w:space="0" w:color="auto"/>
            <w:right w:val="none" w:sz="0" w:space="0" w:color="auto"/>
          </w:divBdr>
        </w:div>
        <w:div w:id="842159288">
          <w:marLeft w:val="446"/>
          <w:marRight w:val="0"/>
          <w:marTop w:val="0"/>
          <w:marBottom w:val="0"/>
          <w:divBdr>
            <w:top w:val="none" w:sz="0" w:space="0" w:color="auto"/>
            <w:left w:val="none" w:sz="0" w:space="0" w:color="auto"/>
            <w:bottom w:val="none" w:sz="0" w:space="0" w:color="auto"/>
            <w:right w:val="none" w:sz="0" w:space="0" w:color="auto"/>
          </w:divBdr>
        </w:div>
        <w:div w:id="1307853103">
          <w:marLeft w:val="446"/>
          <w:marRight w:val="0"/>
          <w:marTop w:val="0"/>
          <w:marBottom w:val="0"/>
          <w:divBdr>
            <w:top w:val="none" w:sz="0" w:space="0" w:color="auto"/>
            <w:left w:val="none" w:sz="0" w:space="0" w:color="auto"/>
            <w:bottom w:val="none" w:sz="0" w:space="0" w:color="auto"/>
            <w:right w:val="none" w:sz="0" w:space="0" w:color="auto"/>
          </w:divBdr>
        </w:div>
        <w:div w:id="722868663">
          <w:marLeft w:val="446"/>
          <w:marRight w:val="0"/>
          <w:marTop w:val="0"/>
          <w:marBottom w:val="0"/>
          <w:divBdr>
            <w:top w:val="none" w:sz="0" w:space="0" w:color="auto"/>
            <w:left w:val="none" w:sz="0" w:space="0" w:color="auto"/>
            <w:bottom w:val="none" w:sz="0" w:space="0" w:color="auto"/>
            <w:right w:val="none" w:sz="0" w:space="0" w:color="auto"/>
          </w:divBdr>
        </w:div>
      </w:divsChild>
    </w:div>
    <w:div w:id="143934990">
      <w:bodyDiv w:val="1"/>
      <w:marLeft w:val="0"/>
      <w:marRight w:val="0"/>
      <w:marTop w:val="0"/>
      <w:marBottom w:val="0"/>
      <w:divBdr>
        <w:top w:val="none" w:sz="0" w:space="0" w:color="auto"/>
        <w:left w:val="none" w:sz="0" w:space="0" w:color="auto"/>
        <w:bottom w:val="none" w:sz="0" w:space="0" w:color="auto"/>
        <w:right w:val="none" w:sz="0" w:space="0" w:color="auto"/>
      </w:divBdr>
      <w:divsChild>
        <w:div w:id="830097493">
          <w:marLeft w:val="288"/>
          <w:marRight w:val="0"/>
          <w:marTop w:val="180"/>
          <w:marBottom w:val="0"/>
          <w:divBdr>
            <w:top w:val="none" w:sz="0" w:space="0" w:color="auto"/>
            <w:left w:val="none" w:sz="0" w:space="0" w:color="auto"/>
            <w:bottom w:val="none" w:sz="0" w:space="0" w:color="auto"/>
            <w:right w:val="none" w:sz="0" w:space="0" w:color="auto"/>
          </w:divBdr>
        </w:div>
        <w:div w:id="318776162">
          <w:marLeft w:val="288"/>
          <w:marRight w:val="0"/>
          <w:marTop w:val="180"/>
          <w:marBottom w:val="0"/>
          <w:divBdr>
            <w:top w:val="none" w:sz="0" w:space="0" w:color="auto"/>
            <w:left w:val="none" w:sz="0" w:space="0" w:color="auto"/>
            <w:bottom w:val="none" w:sz="0" w:space="0" w:color="auto"/>
            <w:right w:val="none" w:sz="0" w:space="0" w:color="auto"/>
          </w:divBdr>
        </w:div>
        <w:div w:id="762452854">
          <w:marLeft w:val="288"/>
          <w:marRight w:val="0"/>
          <w:marTop w:val="180"/>
          <w:marBottom w:val="0"/>
          <w:divBdr>
            <w:top w:val="none" w:sz="0" w:space="0" w:color="auto"/>
            <w:left w:val="none" w:sz="0" w:space="0" w:color="auto"/>
            <w:bottom w:val="none" w:sz="0" w:space="0" w:color="auto"/>
            <w:right w:val="none" w:sz="0" w:space="0" w:color="auto"/>
          </w:divBdr>
        </w:div>
        <w:div w:id="1030179337">
          <w:marLeft w:val="288"/>
          <w:marRight w:val="0"/>
          <w:marTop w:val="180"/>
          <w:marBottom w:val="0"/>
          <w:divBdr>
            <w:top w:val="none" w:sz="0" w:space="0" w:color="auto"/>
            <w:left w:val="none" w:sz="0" w:space="0" w:color="auto"/>
            <w:bottom w:val="none" w:sz="0" w:space="0" w:color="auto"/>
            <w:right w:val="none" w:sz="0" w:space="0" w:color="auto"/>
          </w:divBdr>
        </w:div>
        <w:div w:id="1811941666">
          <w:marLeft w:val="288"/>
          <w:marRight w:val="0"/>
          <w:marTop w:val="180"/>
          <w:marBottom w:val="0"/>
          <w:divBdr>
            <w:top w:val="none" w:sz="0" w:space="0" w:color="auto"/>
            <w:left w:val="none" w:sz="0" w:space="0" w:color="auto"/>
            <w:bottom w:val="none" w:sz="0" w:space="0" w:color="auto"/>
            <w:right w:val="none" w:sz="0" w:space="0" w:color="auto"/>
          </w:divBdr>
        </w:div>
        <w:div w:id="1914005217">
          <w:marLeft w:val="288"/>
          <w:marRight w:val="0"/>
          <w:marTop w:val="180"/>
          <w:marBottom w:val="0"/>
          <w:divBdr>
            <w:top w:val="none" w:sz="0" w:space="0" w:color="auto"/>
            <w:left w:val="none" w:sz="0" w:space="0" w:color="auto"/>
            <w:bottom w:val="none" w:sz="0" w:space="0" w:color="auto"/>
            <w:right w:val="none" w:sz="0" w:space="0" w:color="auto"/>
          </w:divBdr>
        </w:div>
        <w:div w:id="336273105">
          <w:marLeft w:val="288"/>
          <w:marRight w:val="0"/>
          <w:marTop w:val="180"/>
          <w:marBottom w:val="0"/>
          <w:divBdr>
            <w:top w:val="none" w:sz="0" w:space="0" w:color="auto"/>
            <w:left w:val="none" w:sz="0" w:space="0" w:color="auto"/>
            <w:bottom w:val="none" w:sz="0" w:space="0" w:color="auto"/>
            <w:right w:val="none" w:sz="0" w:space="0" w:color="auto"/>
          </w:divBdr>
        </w:div>
        <w:div w:id="1019351842">
          <w:marLeft w:val="288"/>
          <w:marRight w:val="0"/>
          <w:marTop w:val="180"/>
          <w:marBottom w:val="0"/>
          <w:divBdr>
            <w:top w:val="none" w:sz="0" w:space="0" w:color="auto"/>
            <w:left w:val="none" w:sz="0" w:space="0" w:color="auto"/>
            <w:bottom w:val="none" w:sz="0" w:space="0" w:color="auto"/>
            <w:right w:val="none" w:sz="0" w:space="0" w:color="auto"/>
          </w:divBdr>
        </w:div>
        <w:div w:id="1160459771">
          <w:marLeft w:val="288"/>
          <w:marRight w:val="0"/>
          <w:marTop w:val="180"/>
          <w:marBottom w:val="0"/>
          <w:divBdr>
            <w:top w:val="none" w:sz="0" w:space="0" w:color="auto"/>
            <w:left w:val="none" w:sz="0" w:space="0" w:color="auto"/>
            <w:bottom w:val="none" w:sz="0" w:space="0" w:color="auto"/>
            <w:right w:val="none" w:sz="0" w:space="0" w:color="auto"/>
          </w:divBdr>
        </w:div>
      </w:divsChild>
    </w:div>
    <w:div w:id="433865672">
      <w:bodyDiv w:val="1"/>
      <w:marLeft w:val="0"/>
      <w:marRight w:val="0"/>
      <w:marTop w:val="0"/>
      <w:marBottom w:val="0"/>
      <w:divBdr>
        <w:top w:val="none" w:sz="0" w:space="0" w:color="auto"/>
        <w:left w:val="none" w:sz="0" w:space="0" w:color="auto"/>
        <w:bottom w:val="none" w:sz="0" w:space="0" w:color="auto"/>
        <w:right w:val="none" w:sz="0" w:space="0" w:color="auto"/>
      </w:divBdr>
      <w:divsChild>
        <w:div w:id="1363356860">
          <w:marLeft w:val="288"/>
          <w:marRight w:val="0"/>
          <w:marTop w:val="180"/>
          <w:marBottom w:val="0"/>
          <w:divBdr>
            <w:top w:val="none" w:sz="0" w:space="0" w:color="auto"/>
            <w:left w:val="none" w:sz="0" w:space="0" w:color="auto"/>
            <w:bottom w:val="none" w:sz="0" w:space="0" w:color="auto"/>
            <w:right w:val="none" w:sz="0" w:space="0" w:color="auto"/>
          </w:divBdr>
        </w:div>
        <w:div w:id="832642644">
          <w:marLeft w:val="288"/>
          <w:marRight w:val="0"/>
          <w:marTop w:val="180"/>
          <w:marBottom w:val="0"/>
          <w:divBdr>
            <w:top w:val="none" w:sz="0" w:space="0" w:color="auto"/>
            <w:left w:val="none" w:sz="0" w:space="0" w:color="auto"/>
            <w:bottom w:val="none" w:sz="0" w:space="0" w:color="auto"/>
            <w:right w:val="none" w:sz="0" w:space="0" w:color="auto"/>
          </w:divBdr>
        </w:div>
        <w:div w:id="454563849">
          <w:marLeft w:val="288"/>
          <w:marRight w:val="0"/>
          <w:marTop w:val="180"/>
          <w:marBottom w:val="0"/>
          <w:divBdr>
            <w:top w:val="none" w:sz="0" w:space="0" w:color="auto"/>
            <w:left w:val="none" w:sz="0" w:space="0" w:color="auto"/>
            <w:bottom w:val="none" w:sz="0" w:space="0" w:color="auto"/>
            <w:right w:val="none" w:sz="0" w:space="0" w:color="auto"/>
          </w:divBdr>
        </w:div>
        <w:div w:id="557984178">
          <w:marLeft w:val="288"/>
          <w:marRight w:val="0"/>
          <w:marTop w:val="180"/>
          <w:marBottom w:val="0"/>
          <w:divBdr>
            <w:top w:val="none" w:sz="0" w:space="0" w:color="auto"/>
            <w:left w:val="none" w:sz="0" w:space="0" w:color="auto"/>
            <w:bottom w:val="none" w:sz="0" w:space="0" w:color="auto"/>
            <w:right w:val="none" w:sz="0" w:space="0" w:color="auto"/>
          </w:divBdr>
        </w:div>
      </w:divsChild>
    </w:div>
    <w:div w:id="779449359">
      <w:bodyDiv w:val="1"/>
      <w:marLeft w:val="0"/>
      <w:marRight w:val="0"/>
      <w:marTop w:val="0"/>
      <w:marBottom w:val="0"/>
      <w:divBdr>
        <w:top w:val="none" w:sz="0" w:space="0" w:color="auto"/>
        <w:left w:val="none" w:sz="0" w:space="0" w:color="auto"/>
        <w:bottom w:val="none" w:sz="0" w:space="0" w:color="auto"/>
        <w:right w:val="none" w:sz="0" w:space="0" w:color="auto"/>
      </w:divBdr>
      <w:divsChild>
        <w:div w:id="499198240">
          <w:marLeft w:val="288"/>
          <w:marRight w:val="0"/>
          <w:marTop w:val="180"/>
          <w:marBottom w:val="0"/>
          <w:divBdr>
            <w:top w:val="none" w:sz="0" w:space="0" w:color="auto"/>
            <w:left w:val="none" w:sz="0" w:space="0" w:color="auto"/>
            <w:bottom w:val="none" w:sz="0" w:space="0" w:color="auto"/>
            <w:right w:val="none" w:sz="0" w:space="0" w:color="auto"/>
          </w:divBdr>
        </w:div>
        <w:div w:id="769393136">
          <w:marLeft w:val="288"/>
          <w:marRight w:val="0"/>
          <w:marTop w:val="180"/>
          <w:marBottom w:val="0"/>
          <w:divBdr>
            <w:top w:val="none" w:sz="0" w:space="0" w:color="auto"/>
            <w:left w:val="none" w:sz="0" w:space="0" w:color="auto"/>
            <w:bottom w:val="none" w:sz="0" w:space="0" w:color="auto"/>
            <w:right w:val="none" w:sz="0" w:space="0" w:color="auto"/>
          </w:divBdr>
        </w:div>
        <w:div w:id="2027437711">
          <w:marLeft w:val="288"/>
          <w:marRight w:val="0"/>
          <w:marTop w:val="180"/>
          <w:marBottom w:val="0"/>
          <w:divBdr>
            <w:top w:val="none" w:sz="0" w:space="0" w:color="auto"/>
            <w:left w:val="none" w:sz="0" w:space="0" w:color="auto"/>
            <w:bottom w:val="none" w:sz="0" w:space="0" w:color="auto"/>
            <w:right w:val="none" w:sz="0" w:space="0" w:color="auto"/>
          </w:divBdr>
        </w:div>
        <w:div w:id="1816527880">
          <w:marLeft w:val="288"/>
          <w:marRight w:val="0"/>
          <w:marTop w:val="180"/>
          <w:marBottom w:val="0"/>
          <w:divBdr>
            <w:top w:val="none" w:sz="0" w:space="0" w:color="auto"/>
            <w:left w:val="none" w:sz="0" w:space="0" w:color="auto"/>
            <w:bottom w:val="none" w:sz="0" w:space="0" w:color="auto"/>
            <w:right w:val="none" w:sz="0" w:space="0" w:color="auto"/>
          </w:divBdr>
        </w:div>
        <w:div w:id="1196891762">
          <w:marLeft w:val="288"/>
          <w:marRight w:val="0"/>
          <w:marTop w:val="180"/>
          <w:marBottom w:val="0"/>
          <w:divBdr>
            <w:top w:val="none" w:sz="0" w:space="0" w:color="auto"/>
            <w:left w:val="none" w:sz="0" w:space="0" w:color="auto"/>
            <w:bottom w:val="none" w:sz="0" w:space="0" w:color="auto"/>
            <w:right w:val="none" w:sz="0" w:space="0" w:color="auto"/>
          </w:divBdr>
        </w:div>
        <w:div w:id="1665089071">
          <w:marLeft w:val="288"/>
          <w:marRight w:val="0"/>
          <w:marTop w:val="180"/>
          <w:marBottom w:val="0"/>
          <w:divBdr>
            <w:top w:val="none" w:sz="0" w:space="0" w:color="auto"/>
            <w:left w:val="none" w:sz="0" w:space="0" w:color="auto"/>
            <w:bottom w:val="none" w:sz="0" w:space="0" w:color="auto"/>
            <w:right w:val="none" w:sz="0" w:space="0" w:color="auto"/>
          </w:divBdr>
        </w:div>
        <w:div w:id="1550921666">
          <w:marLeft w:val="288"/>
          <w:marRight w:val="0"/>
          <w:marTop w:val="180"/>
          <w:marBottom w:val="0"/>
          <w:divBdr>
            <w:top w:val="none" w:sz="0" w:space="0" w:color="auto"/>
            <w:left w:val="none" w:sz="0" w:space="0" w:color="auto"/>
            <w:bottom w:val="none" w:sz="0" w:space="0" w:color="auto"/>
            <w:right w:val="none" w:sz="0" w:space="0" w:color="auto"/>
          </w:divBdr>
        </w:div>
        <w:div w:id="827405099">
          <w:marLeft w:val="288"/>
          <w:marRight w:val="0"/>
          <w:marTop w:val="180"/>
          <w:marBottom w:val="0"/>
          <w:divBdr>
            <w:top w:val="none" w:sz="0" w:space="0" w:color="auto"/>
            <w:left w:val="none" w:sz="0" w:space="0" w:color="auto"/>
            <w:bottom w:val="none" w:sz="0" w:space="0" w:color="auto"/>
            <w:right w:val="none" w:sz="0" w:space="0" w:color="auto"/>
          </w:divBdr>
        </w:div>
        <w:div w:id="843475359">
          <w:marLeft w:val="288"/>
          <w:marRight w:val="0"/>
          <w:marTop w:val="180"/>
          <w:marBottom w:val="0"/>
          <w:divBdr>
            <w:top w:val="none" w:sz="0" w:space="0" w:color="auto"/>
            <w:left w:val="none" w:sz="0" w:space="0" w:color="auto"/>
            <w:bottom w:val="none" w:sz="0" w:space="0" w:color="auto"/>
            <w:right w:val="none" w:sz="0" w:space="0" w:color="auto"/>
          </w:divBdr>
        </w:div>
      </w:divsChild>
    </w:div>
    <w:div w:id="1364015614">
      <w:bodyDiv w:val="1"/>
      <w:marLeft w:val="0"/>
      <w:marRight w:val="0"/>
      <w:marTop w:val="0"/>
      <w:marBottom w:val="0"/>
      <w:divBdr>
        <w:top w:val="none" w:sz="0" w:space="0" w:color="auto"/>
        <w:left w:val="none" w:sz="0" w:space="0" w:color="auto"/>
        <w:bottom w:val="none" w:sz="0" w:space="0" w:color="auto"/>
        <w:right w:val="none" w:sz="0" w:space="0" w:color="auto"/>
      </w:divBdr>
    </w:div>
    <w:div w:id="1426267472">
      <w:bodyDiv w:val="1"/>
      <w:marLeft w:val="0"/>
      <w:marRight w:val="0"/>
      <w:marTop w:val="0"/>
      <w:marBottom w:val="0"/>
      <w:divBdr>
        <w:top w:val="none" w:sz="0" w:space="0" w:color="auto"/>
        <w:left w:val="none" w:sz="0" w:space="0" w:color="auto"/>
        <w:bottom w:val="none" w:sz="0" w:space="0" w:color="auto"/>
        <w:right w:val="none" w:sz="0" w:space="0" w:color="auto"/>
      </w:divBdr>
      <w:divsChild>
        <w:div w:id="900480517">
          <w:marLeft w:val="288"/>
          <w:marRight w:val="0"/>
          <w:marTop w:val="180"/>
          <w:marBottom w:val="0"/>
          <w:divBdr>
            <w:top w:val="none" w:sz="0" w:space="0" w:color="auto"/>
            <w:left w:val="none" w:sz="0" w:space="0" w:color="auto"/>
            <w:bottom w:val="none" w:sz="0" w:space="0" w:color="auto"/>
            <w:right w:val="none" w:sz="0" w:space="0" w:color="auto"/>
          </w:divBdr>
        </w:div>
        <w:div w:id="535241143">
          <w:marLeft w:val="288"/>
          <w:marRight w:val="0"/>
          <w:marTop w:val="180"/>
          <w:marBottom w:val="0"/>
          <w:divBdr>
            <w:top w:val="none" w:sz="0" w:space="0" w:color="auto"/>
            <w:left w:val="none" w:sz="0" w:space="0" w:color="auto"/>
            <w:bottom w:val="none" w:sz="0" w:space="0" w:color="auto"/>
            <w:right w:val="none" w:sz="0" w:space="0" w:color="auto"/>
          </w:divBdr>
        </w:div>
        <w:div w:id="1576280561">
          <w:marLeft w:val="288"/>
          <w:marRight w:val="0"/>
          <w:marTop w:val="180"/>
          <w:marBottom w:val="0"/>
          <w:divBdr>
            <w:top w:val="none" w:sz="0" w:space="0" w:color="auto"/>
            <w:left w:val="none" w:sz="0" w:space="0" w:color="auto"/>
            <w:bottom w:val="none" w:sz="0" w:space="0" w:color="auto"/>
            <w:right w:val="none" w:sz="0" w:space="0" w:color="auto"/>
          </w:divBdr>
        </w:div>
        <w:div w:id="977342170">
          <w:marLeft w:val="288"/>
          <w:marRight w:val="0"/>
          <w:marTop w:val="180"/>
          <w:marBottom w:val="0"/>
          <w:divBdr>
            <w:top w:val="none" w:sz="0" w:space="0" w:color="auto"/>
            <w:left w:val="none" w:sz="0" w:space="0" w:color="auto"/>
            <w:bottom w:val="none" w:sz="0" w:space="0" w:color="auto"/>
            <w:right w:val="none" w:sz="0" w:space="0" w:color="auto"/>
          </w:divBdr>
        </w:div>
        <w:div w:id="696080298">
          <w:marLeft w:val="288"/>
          <w:marRight w:val="0"/>
          <w:marTop w:val="180"/>
          <w:marBottom w:val="0"/>
          <w:divBdr>
            <w:top w:val="none" w:sz="0" w:space="0" w:color="auto"/>
            <w:left w:val="none" w:sz="0" w:space="0" w:color="auto"/>
            <w:bottom w:val="none" w:sz="0" w:space="0" w:color="auto"/>
            <w:right w:val="none" w:sz="0" w:space="0" w:color="auto"/>
          </w:divBdr>
        </w:div>
        <w:div w:id="473374126">
          <w:marLeft w:val="288"/>
          <w:marRight w:val="0"/>
          <w:marTop w:val="180"/>
          <w:marBottom w:val="0"/>
          <w:divBdr>
            <w:top w:val="none" w:sz="0" w:space="0" w:color="auto"/>
            <w:left w:val="none" w:sz="0" w:space="0" w:color="auto"/>
            <w:bottom w:val="none" w:sz="0" w:space="0" w:color="auto"/>
            <w:right w:val="none" w:sz="0" w:space="0" w:color="auto"/>
          </w:divBdr>
        </w:div>
        <w:div w:id="1094208244">
          <w:marLeft w:val="288"/>
          <w:marRight w:val="0"/>
          <w:marTop w:val="180"/>
          <w:marBottom w:val="0"/>
          <w:divBdr>
            <w:top w:val="none" w:sz="0" w:space="0" w:color="auto"/>
            <w:left w:val="none" w:sz="0" w:space="0" w:color="auto"/>
            <w:bottom w:val="none" w:sz="0" w:space="0" w:color="auto"/>
            <w:right w:val="none" w:sz="0" w:space="0" w:color="auto"/>
          </w:divBdr>
        </w:div>
        <w:div w:id="130632334">
          <w:marLeft w:val="288"/>
          <w:marRight w:val="0"/>
          <w:marTop w:val="180"/>
          <w:marBottom w:val="0"/>
          <w:divBdr>
            <w:top w:val="none" w:sz="0" w:space="0" w:color="auto"/>
            <w:left w:val="none" w:sz="0" w:space="0" w:color="auto"/>
            <w:bottom w:val="none" w:sz="0" w:space="0" w:color="auto"/>
            <w:right w:val="none" w:sz="0" w:space="0" w:color="auto"/>
          </w:divBdr>
        </w:div>
      </w:divsChild>
    </w:div>
    <w:div w:id="1510873435">
      <w:bodyDiv w:val="1"/>
      <w:marLeft w:val="0"/>
      <w:marRight w:val="0"/>
      <w:marTop w:val="0"/>
      <w:marBottom w:val="0"/>
      <w:divBdr>
        <w:top w:val="none" w:sz="0" w:space="0" w:color="auto"/>
        <w:left w:val="none" w:sz="0" w:space="0" w:color="auto"/>
        <w:bottom w:val="none" w:sz="0" w:space="0" w:color="auto"/>
        <w:right w:val="none" w:sz="0" w:space="0" w:color="auto"/>
      </w:divBdr>
      <w:divsChild>
        <w:div w:id="255985753">
          <w:marLeft w:val="0"/>
          <w:marRight w:val="0"/>
          <w:marTop w:val="0"/>
          <w:marBottom w:val="0"/>
          <w:divBdr>
            <w:top w:val="none" w:sz="0" w:space="0" w:color="auto"/>
            <w:left w:val="none" w:sz="0" w:space="0" w:color="auto"/>
            <w:bottom w:val="none" w:sz="0" w:space="0" w:color="auto"/>
            <w:right w:val="none" w:sz="0" w:space="0" w:color="auto"/>
          </w:divBdr>
        </w:div>
      </w:divsChild>
    </w:div>
    <w:div w:id="1585603979">
      <w:bodyDiv w:val="1"/>
      <w:marLeft w:val="0"/>
      <w:marRight w:val="0"/>
      <w:marTop w:val="0"/>
      <w:marBottom w:val="0"/>
      <w:divBdr>
        <w:top w:val="none" w:sz="0" w:space="0" w:color="auto"/>
        <w:left w:val="none" w:sz="0" w:space="0" w:color="auto"/>
        <w:bottom w:val="none" w:sz="0" w:space="0" w:color="auto"/>
        <w:right w:val="none" w:sz="0" w:space="0" w:color="auto"/>
      </w:divBdr>
    </w:div>
    <w:div w:id="1723484510">
      <w:bodyDiv w:val="1"/>
      <w:marLeft w:val="0"/>
      <w:marRight w:val="0"/>
      <w:marTop w:val="0"/>
      <w:marBottom w:val="0"/>
      <w:divBdr>
        <w:top w:val="none" w:sz="0" w:space="0" w:color="auto"/>
        <w:left w:val="none" w:sz="0" w:space="0" w:color="auto"/>
        <w:bottom w:val="none" w:sz="0" w:space="0" w:color="auto"/>
        <w:right w:val="none" w:sz="0" w:space="0" w:color="auto"/>
      </w:divBdr>
    </w:div>
    <w:div w:id="1829398923">
      <w:bodyDiv w:val="1"/>
      <w:marLeft w:val="0"/>
      <w:marRight w:val="0"/>
      <w:marTop w:val="0"/>
      <w:marBottom w:val="0"/>
      <w:divBdr>
        <w:top w:val="none" w:sz="0" w:space="0" w:color="auto"/>
        <w:left w:val="none" w:sz="0" w:space="0" w:color="auto"/>
        <w:bottom w:val="none" w:sz="0" w:space="0" w:color="auto"/>
        <w:right w:val="none" w:sz="0" w:space="0" w:color="auto"/>
      </w:divBdr>
      <w:divsChild>
        <w:div w:id="1880628362">
          <w:marLeft w:val="288"/>
          <w:marRight w:val="0"/>
          <w:marTop w:val="180"/>
          <w:marBottom w:val="0"/>
          <w:divBdr>
            <w:top w:val="none" w:sz="0" w:space="0" w:color="auto"/>
            <w:left w:val="none" w:sz="0" w:space="0" w:color="auto"/>
            <w:bottom w:val="none" w:sz="0" w:space="0" w:color="auto"/>
            <w:right w:val="none" w:sz="0" w:space="0" w:color="auto"/>
          </w:divBdr>
        </w:div>
        <w:div w:id="2056152065">
          <w:marLeft w:val="288"/>
          <w:marRight w:val="0"/>
          <w:marTop w:val="180"/>
          <w:marBottom w:val="0"/>
          <w:divBdr>
            <w:top w:val="none" w:sz="0" w:space="0" w:color="auto"/>
            <w:left w:val="none" w:sz="0" w:space="0" w:color="auto"/>
            <w:bottom w:val="none" w:sz="0" w:space="0" w:color="auto"/>
            <w:right w:val="none" w:sz="0" w:space="0" w:color="auto"/>
          </w:divBdr>
        </w:div>
        <w:div w:id="2070379074">
          <w:marLeft w:val="288"/>
          <w:marRight w:val="0"/>
          <w:marTop w:val="180"/>
          <w:marBottom w:val="0"/>
          <w:divBdr>
            <w:top w:val="none" w:sz="0" w:space="0" w:color="auto"/>
            <w:left w:val="none" w:sz="0" w:space="0" w:color="auto"/>
            <w:bottom w:val="none" w:sz="0" w:space="0" w:color="auto"/>
            <w:right w:val="none" w:sz="0" w:space="0" w:color="auto"/>
          </w:divBdr>
        </w:div>
        <w:div w:id="1276257741">
          <w:marLeft w:val="288"/>
          <w:marRight w:val="0"/>
          <w:marTop w:val="180"/>
          <w:marBottom w:val="0"/>
          <w:divBdr>
            <w:top w:val="none" w:sz="0" w:space="0" w:color="auto"/>
            <w:left w:val="none" w:sz="0" w:space="0" w:color="auto"/>
            <w:bottom w:val="none" w:sz="0" w:space="0" w:color="auto"/>
            <w:right w:val="none" w:sz="0" w:space="0" w:color="auto"/>
          </w:divBdr>
        </w:div>
        <w:div w:id="2142797226">
          <w:marLeft w:val="288"/>
          <w:marRight w:val="0"/>
          <w:marTop w:val="180"/>
          <w:marBottom w:val="0"/>
          <w:divBdr>
            <w:top w:val="none" w:sz="0" w:space="0" w:color="auto"/>
            <w:left w:val="none" w:sz="0" w:space="0" w:color="auto"/>
            <w:bottom w:val="none" w:sz="0" w:space="0" w:color="auto"/>
            <w:right w:val="none" w:sz="0" w:space="0" w:color="auto"/>
          </w:divBdr>
        </w:div>
        <w:div w:id="1349864486">
          <w:marLeft w:val="288"/>
          <w:marRight w:val="0"/>
          <w:marTop w:val="180"/>
          <w:marBottom w:val="0"/>
          <w:divBdr>
            <w:top w:val="none" w:sz="0" w:space="0" w:color="auto"/>
            <w:left w:val="none" w:sz="0" w:space="0" w:color="auto"/>
            <w:bottom w:val="none" w:sz="0" w:space="0" w:color="auto"/>
            <w:right w:val="none" w:sz="0" w:space="0" w:color="auto"/>
          </w:divBdr>
        </w:div>
        <w:div w:id="729160765">
          <w:marLeft w:val="288"/>
          <w:marRight w:val="0"/>
          <w:marTop w:val="180"/>
          <w:marBottom w:val="0"/>
          <w:divBdr>
            <w:top w:val="none" w:sz="0" w:space="0" w:color="auto"/>
            <w:left w:val="none" w:sz="0" w:space="0" w:color="auto"/>
            <w:bottom w:val="none" w:sz="0" w:space="0" w:color="auto"/>
            <w:right w:val="none" w:sz="0" w:space="0" w:color="auto"/>
          </w:divBdr>
        </w:div>
      </w:divsChild>
    </w:div>
    <w:div w:id="1833639916">
      <w:bodyDiv w:val="1"/>
      <w:marLeft w:val="0"/>
      <w:marRight w:val="0"/>
      <w:marTop w:val="0"/>
      <w:marBottom w:val="0"/>
      <w:divBdr>
        <w:top w:val="none" w:sz="0" w:space="0" w:color="auto"/>
        <w:left w:val="none" w:sz="0" w:space="0" w:color="auto"/>
        <w:bottom w:val="none" w:sz="0" w:space="0" w:color="auto"/>
        <w:right w:val="none" w:sz="0" w:space="0" w:color="auto"/>
      </w:divBdr>
      <w:divsChild>
        <w:div w:id="215824551">
          <w:marLeft w:val="288"/>
          <w:marRight w:val="0"/>
          <w:marTop w:val="180"/>
          <w:marBottom w:val="0"/>
          <w:divBdr>
            <w:top w:val="none" w:sz="0" w:space="0" w:color="auto"/>
            <w:left w:val="none" w:sz="0" w:space="0" w:color="auto"/>
            <w:bottom w:val="none" w:sz="0" w:space="0" w:color="auto"/>
            <w:right w:val="none" w:sz="0" w:space="0" w:color="auto"/>
          </w:divBdr>
        </w:div>
        <w:div w:id="620067829">
          <w:marLeft w:val="720"/>
          <w:marRight w:val="0"/>
          <w:marTop w:val="100"/>
          <w:marBottom w:val="0"/>
          <w:divBdr>
            <w:top w:val="none" w:sz="0" w:space="0" w:color="auto"/>
            <w:left w:val="none" w:sz="0" w:space="0" w:color="auto"/>
            <w:bottom w:val="none" w:sz="0" w:space="0" w:color="auto"/>
            <w:right w:val="none" w:sz="0" w:space="0" w:color="auto"/>
          </w:divBdr>
        </w:div>
        <w:div w:id="362708448">
          <w:marLeft w:val="720"/>
          <w:marRight w:val="0"/>
          <w:marTop w:val="100"/>
          <w:marBottom w:val="0"/>
          <w:divBdr>
            <w:top w:val="none" w:sz="0" w:space="0" w:color="auto"/>
            <w:left w:val="none" w:sz="0" w:space="0" w:color="auto"/>
            <w:bottom w:val="none" w:sz="0" w:space="0" w:color="auto"/>
            <w:right w:val="none" w:sz="0" w:space="0" w:color="auto"/>
          </w:divBdr>
        </w:div>
        <w:div w:id="1418090036">
          <w:marLeft w:val="720"/>
          <w:marRight w:val="0"/>
          <w:marTop w:val="100"/>
          <w:marBottom w:val="0"/>
          <w:divBdr>
            <w:top w:val="none" w:sz="0" w:space="0" w:color="auto"/>
            <w:left w:val="none" w:sz="0" w:space="0" w:color="auto"/>
            <w:bottom w:val="none" w:sz="0" w:space="0" w:color="auto"/>
            <w:right w:val="none" w:sz="0" w:space="0" w:color="auto"/>
          </w:divBdr>
        </w:div>
        <w:div w:id="1676955408">
          <w:marLeft w:val="720"/>
          <w:marRight w:val="0"/>
          <w:marTop w:val="100"/>
          <w:marBottom w:val="0"/>
          <w:divBdr>
            <w:top w:val="none" w:sz="0" w:space="0" w:color="auto"/>
            <w:left w:val="none" w:sz="0" w:space="0" w:color="auto"/>
            <w:bottom w:val="none" w:sz="0" w:space="0" w:color="auto"/>
            <w:right w:val="none" w:sz="0" w:space="0" w:color="auto"/>
          </w:divBdr>
        </w:div>
        <w:div w:id="509375146">
          <w:marLeft w:val="720"/>
          <w:marRight w:val="0"/>
          <w:marTop w:val="100"/>
          <w:marBottom w:val="0"/>
          <w:divBdr>
            <w:top w:val="none" w:sz="0" w:space="0" w:color="auto"/>
            <w:left w:val="none" w:sz="0" w:space="0" w:color="auto"/>
            <w:bottom w:val="none" w:sz="0" w:space="0" w:color="auto"/>
            <w:right w:val="none" w:sz="0" w:space="0" w:color="auto"/>
          </w:divBdr>
        </w:div>
        <w:div w:id="139886517">
          <w:marLeft w:val="288"/>
          <w:marRight w:val="0"/>
          <w:marTop w:val="180"/>
          <w:marBottom w:val="0"/>
          <w:divBdr>
            <w:top w:val="none" w:sz="0" w:space="0" w:color="auto"/>
            <w:left w:val="none" w:sz="0" w:space="0" w:color="auto"/>
            <w:bottom w:val="none" w:sz="0" w:space="0" w:color="auto"/>
            <w:right w:val="none" w:sz="0" w:space="0" w:color="auto"/>
          </w:divBdr>
        </w:div>
      </w:divsChild>
    </w:div>
    <w:div w:id="1936403979">
      <w:bodyDiv w:val="1"/>
      <w:marLeft w:val="0"/>
      <w:marRight w:val="0"/>
      <w:marTop w:val="0"/>
      <w:marBottom w:val="0"/>
      <w:divBdr>
        <w:top w:val="none" w:sz="0" w:space="0" w:color="auto"/>
        <w:left w:val="none" w:sz="0" w:space="0" w:color="auto"/>
        <w:bottom w:val="none" w:sz="0" w:space="0" w:color="auto"/>
        <w:right w:val="none" w:sz="0" w:space="0" w:color="auto"/>
      </w:divBdr>
      <w:divsChild>
        <w:div w:id="1333878609">
          <w:marLeft w:val="288"/>
          <w:marRight w:val="0"/>
          <w:marTop w:val="180"/>
          <w:marBottom w:val="0"/>
          <w:divBdr>
            <w:top w:val="none" w:sz="0" w:space="0" w:color="auto"/>
            <w:left w:val="none" w:sz="0" w:space="0" w:color="auto"/>
            <w:bottom w:val="none" w:sz="0" w:space="0" w:color="auto"/>
            <w:right w:val="none" w:sz="0" w:space="0" w:color="auto"/>
          </w:divBdr>
        </w:div>
        <w:div w:id="1336684863">
          <w:marLeft w:val="288"/>
          <w:marRight w:val="0"/>
          <w:marTop w:val="180"/>
          <w:marBottom w:val="0"/>
          <w:divBdr>
            <w:top w:val="none" w:sz="0" w:space="0" w:color="auto"/>
            <w:left w:val="none" w:sz="0" w:space="0" w:color="auto"/>
            <w:bottom w:val="none" w:sz="0" w:space="0" w:color="auto"/>
            <w:right w:val="none" w:sz="0" w:space="0" w:color="auto"/>
          </w:divBdr>
        </w:div>
        <w:div w:id="562444231">
          <w:marLeft w:val="288"/>
          <w:marRight w:val="0"/>
          <w:marTop w:val="180"/>
          <w:marBottom w:val="0"/>
          <w:divBdr>
            <w:top w:val="none" w:sz="0" w:space="0" w:color="auto"/>
            <w:left w:val="none" w:sz="0" w:space="0" w:color="auto"/>
            <w:bottom w:val="none" w:sz="0" w:space="0" w:color="auto"/>
            <w:right w:val="none" w:sz="0" w:space="0" w:color="auto"/>
          </w:divBdr>
        </w:div>
      </w:divsChild>
    </w:div>
    <w:div w:id="2050834309">
      <w:bodyDiv w:val="1"/>
      <w:marLeft w:val="0"/>
      <w:marRight w:val="0"/>
      <w:marTop w:val="0"/>
      <w:marBottom w:val="0"/>
      <w:divBdr>
        <w:top w:val="none" w:sz="0" w:space="0" w:color="auto"/>
        <w:left w:val="none" w:sz="0" w:space="0" w:color="auto"/>
        <w:bottom w:val="none" w:sz="0" w:space="0" w:color="auto"/>
        <w:right w:val="none" w:sz="0" w:space="0" w:color="auto"/>
      </w:divBdr>
      <w:divsChild>
        <w:div w:id="23101400">
          <w:marLeft w:val="288"/>
          <w:marRight w:val="0"/>
          <w:marTop w:val="180"/>
          <w:marBottom w:val="0"/>
          <w:divBdr>
            <w:top w:val="none" w:sz="0" w:space="0" w:color="auto"/>
            <w:left w:val="none" w:sz="0" w:space="0" w:color="auto"/>
            <w:bottom w:val="none" w:sz="0" w:space="0" w:color="auto"/>
            <w:right w:val="none" w:sz="0" w:space="0" w:color="auto"/>
          </w:divBdr>
        </w:div>
        <w:div w:id="800224257">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a.ac.uk/myglasgow/humanresources/mgrs-admin/managingperformance" TargetMode="External"/><Relationship Id="rId18" Type="http://schemas.openxmlformats.org/officeDocument/2006/relationships/hyperlink" Target="https://www.gla.ac.uk/myglasgow/research/development/newresearcherorientation/" TargetMode="External"/><Relationship Id="rId26" Type="http://schemas.openxmlformats.org/officeDocument/2006/relationships/hyperlink" Target="https://www.gla.ac.uk/myglasgow/humanresources/all/health/managingattendancepolicy/" TargetMode="External"/><Relationship Id="rId39" Type="http://schemas.openxmlformats.org/officeDocument/2006/relationships/hyperlink" Target="https://www.gla.ac.uk/myglasgow/humanresources/organisationaldevelopment/a-zoflearning/developingyourselfandothers/developingyourselfandothers-courses/" TargetMode="External"/><Relationship Id="rId21" Type="http://schemas.openxmlformats.org/officeDocument/2006/relationships/hyperlink" Target="https://www.gla.ac.uk/myglasgow/research/development/what10daysayearofcpdlookslike/" TargetMode="External"/><Relationship Id="rId34" Type="http://schemas.openxmlformats.org/officeDocument/2006/relationships/hyperlink" Target="https://www.nhs.uk/mental-health/self-help/tips-and-support/time-management-tips/" TargetMode="External"/><Relationship Id="rId42" Type="http://schemas.openxmlformats.org/officeDocument/2006/relationships/hyperlink" Target="https://www.gla.ac.uk/myglasgow/humanresources/all/pay/ecdp/" TargetMode="External"/><Relationship Id="rId47" Type="http://schemas.openxmlformats.org/officeDocument/2006/relationships/hyperlink" Target="https://www.gla.ac.uk/myglasgow/ris/" TargetMode="External"/><Relationship Id="rId50" Type="http://schemas.openxmlformats.org/officeDocument/2006/relationships/hyperlink" Target="mailto:Charlie.Peevers@glasgow.ac.uk" TargetMode="External"/><Relationship Id="rId55" Type="http://schemas.openxmlformats.org/officeDocument/2006/relationships/hyperlink" Target="https://www.gla.ac.uk/myglasgow/humanresources/new/appendix-a/inductionchecklistformanagersofnewcolleagues/" TargetMode="External"/><Relationship Id="rId63"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la.ac.uk/myglasgow/humanresources/new/appendix-a/inductionchecklistformanagersofnewcolleagues/" TargetMode="External"/><Relationship Id="rId20" Type="http://schemas.openxmlformats.org/officeDocument/2006/relationships/hyperlink" Target="https://www.gla.ac.uk/myglasgow/humanresources/organisationaldevelopment/toolkitstosupportyourlearning/mentoringtoolkit/" TargetMode="External"/><Relationship Id="rId29" Type="http://schemas.openxmlformats.org/officeDocument/2006/relationships/hyperlink" Target="https://www.gla.ac.uk/colleges/socialsciences/graduateschool/studentsandstaff/pgroppshub/informationforsupervisorsandpgrstaff/supportforinternships/" TargetMode="External"/><Relationship Id="rId41" Type="http://schemas.openxmlformats.org/officeDocument/2006/relationships/hyperlink" Target="https://www.gla.ac.uk/myglasgow/careers/login/" TargetMode="External"/><Relationship Id="rId54" Type="http://schemas.openxmlformats.org/officeDocument/2006/relationships/hyperlink" Target="mailto:socsci-research-office@glasgow.ac.uk" TargetMode="External"/><Relationship Id="rId62" Type="http://schemas.openxmlformats.org/officeDocument/2006/relationships/header" Target="header1.xml"/><Relationship Id="Ra1bcd506db5640d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ac.uk/myglasgow/ris/researcherdevelopment/ecrstrategy/" TargetMode="External"/><Relationship Id="rId24" Type="http://schemas.openxmlformats.org/officeDocument/2006/relationships/hyperlink" Target="https://www.gla.ac.uk/myglasgow/careers/login/" TargetMode="External"/><Relationship Id="rId32" Type="http://schemas.openxmlformats.org/officeDocument/2006/relationships/hyperlink" Target="https://www.gla.ac.uk/research/ourresearchenvironment/prs/pgrcoursesandevents/researchreinvigorationsurvey/careersresearchreinvigorationsurvey/" TargetMode="External"/><Relationship Id="rId37" Type="http://schemas.openxmlformats.org/officeDocument/2006/relationships/hyperlink" Target="https://www.gla.ac.uk/myglasgow/humanresources/mgrs-admin/managingprobation/managingprobationpolicy/" TargetMode="External"/><Relationship Id="rId40" Type="http://schemas.openxmlformats.org/officeDocument/2006/relationships/hyperlink" Target="https://www.gla.ac.uk/myglasgow/humanresources/organisationaldevelopment/a-zoflearning/induction/" TargetMode="External"/><Relationship Id="rId45" Type="http://schemas.openxmlformats.org/officeDocument/2006/relationships/hyperlink" Target="https://www.gla.ac.uk/colleges/socialsciences/graduateschool/studentsandstaff/pgroppshub/pgrinternships/" TargetMode="External"/><Relationship Id="rId53" Type="http://schemas.openxmlformats.org/officeDocument/2006/relationships/hyperlink" Target="mailto:Ellen.Boeren@glasgow.ac.uk" TargetMode="External"/><Relationship Id="rId58" Type="http://schemas.openxmlformats.org/officeDocument/2006/relationships/hyperlink" Target="https://www.gla.ac.uk/myglasgow/research/development/what10daysayearofcpdlookslike/" TargetMode="External"/><Relationship Id="rId5" Type="http://schemas.openxmlformats.org/officeDocument/2006/relationships/styles" Target="styles.xml"/><Relationship Id="rId15" Type="http://schemas.openxmlformats.org/officeDocument/2006/relationships/hyperlink" Target="https://www.gla.ac.uk/myglasgow/careers/login/" TargetMode="External"/><Relationship Id="rId23" Type="http://schemas.openxmlformats.org/officeDocument/2006/relationships/hyperlink" Target="https://moodle.gla.ac.uk/course/view.php?id=23766" TargetMode="External"/><Relationship Id="rId28" Type="http://schemas.openxmlformats.org/officeDocument/2006/relationships/hyperlink" Target="https://www.gla.ac.uk/myglasgow/humanresources/recruitment/policy/" TargetMode="External"/><Relationship Id="rId36" Type="http://schemas.openxmlformats.org/officeDocument/2006/relationships/hyperlink" Target="https://www.gla.ac.uk/myglasgow/ris/researcherdevelopment/ecrstrategy/" TargetMode="External"/><Relationship Id="rId49" Type="http://schemas.openxmlformats.org/officeDocument/2006/relationships/hyperlink" Target="mailto:Anna.Morgan-Thomas@glasgow.ac.uk" TargetMode="External"/><Relationship Id="rId57" Type="http://schemas.openxmlformats.org/officeDocument/2006/relationships/hyperlink" Target="https://www.gla.ac.uk/media/Media_384857_smxx.pdf" TargetMode="External"/><Relationship Id="rId61" Type="http://schemas.openxmlformats.org/officeDocument/2006/relationships/hyperlink" Target="https://www.gla.ac.uk/myglasgow/humanresources/mgrs-admin/contractend/" TargetMode="External"/><Relationship Id="rId10" Type="http://schemas.openxmlformats.org/officeDocument/2006/relationships/hyperlink" Target="https://www.gla.ac.uk/myglasgow/ris/researcherdevelopment/ecrstrategy/" TargetMode="External"/><Relationship Id="rId19" Type="http://schemas.openxmlformats.org/officeDocument/2006/relationships/hyperlink" Target="https://www.gla.ac.uk/myglasgow/humanresources/mgrs-admin/managingprobation/managingprobationpolicy/" TargetMode="External"/><Relationship Id="rId31" Type="http://schemas.openxmlformats.org/officeDocument/2006/relationships/hyperlink" Target="https://www.futurelearn.com/courses/career-management" TargetMode="External"/><Relationship Id="rId44" Type="http://schemas.openxmlformats.org/officeDocument/2006/relationships/hyperlink" Target="https://www.gla.ac.uk/myglasgow/humanresources/glasgowprofessional/" TargetMode="External"/><Relationship Id="rId52" Type="http://schemas.openxmlformats.org/officeDocument/2006/relationships/hyperlink" Target="mailto:Ade.Kearns@glasgow.ac.uk" TargetMode="External"/><Relationship Id="rId60" Type="http://schemas.openxmlformats.org/officeDocument/2006/relationships/hyperlink" Target="https://www.gla.ac.uk/myglasgow/humanresources/all/pay/pdr/pdrlight/"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a.ac.uk/myglasgow/humanresources/organisationaldevelopment/a-zoflearning/performancedevelopmentreview/havingadevelopmentconversation-overview/" TargetMode="External"/><Relationship Id="rId22" Type="http://schemas.openxmlformats.org/officeDocument/2006/relationships/hyperlink" Target="https://moodle.gla.ac.uk/enrol/index.php?id=21943" TargetMode="External"/><Relationship Id="rId27" Type="http://schemas.openxmlformats.org/officeDocument/2006/relationships/hyperlink" Target="https://www.gla.ac.uk/myglasgow/humanresources/all/pay/pdr/pdrlight/" TargetMode="External"/><Relationship Id="rId30" Type="http://schemas.openxmlformats.org/officeDocument/2006/relationships/hyperlink" Target="https://www.gla.ac.uk/myglasgow/research/development/" TargetMode="External"/><Relationship Id="rId35" Type="http://schemas.openxmlformats.org/officeDocument/2006/relationships/hyperlink" Target="https://www.gla.ac.uk/myglasgow/humanresources/mgrs-admin/managingperformance/guidance-havingaconstructiveconversation/" TargetMode="External"/><Relationship Id="rId43" Type="http://schemas.openxmlformats.org/officeDocument/2006/relationships/hyperlink" Target="https://www.gla.ac.uk/myglasgow/humanresources/organisationaldevelopment/a-zoflearning/businessskills/businessskills-courses/" TargetMode="External"/><Relationship Id="rId48" Type="http://schemas.openxmlformats.org/officeDocument/2006/relationships/hyperlink" Target="https://www.gla.ac.uk/myglasgow/research/development/" TargetMode="External"/><Relationship Id="rId56" Type="http://schemas.openxmlformats.org/officeDocument/2006/relationships/hyperlink" Target="https://www.gla.ac.uk/myglasgow/humanresources/mgrs-admin/managingprobation/managingprobationpolicy/"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Fabrice.Renaud@glasgow.ac.uk" TargetMode="External"/><Relationship Id="rId3" Type="http://schemas.openxmlformats.org/officeDocument/2006/relationships/customXml" Target="../customXml/item3.xml"/><Relationship Id="rId12" Type="http://schemas.openxmlformats.org/officeDocument/2006/relationships/hyperlink" Target="https://www.gla.ac.uk/research/ourresearchenvironment/prs/pgrcoursesandevents/researchreinvigorationsurvey/careersresearchreinvigorationsurvey/" TargetMode="External"/><Relationship Id="rId17" Type="http://schemas.openxmlformats.org/officeDocument/2006/relationships/hyperlink" Target="https://www.gla.ac.uk/myglasgow/humanresources/mgrs-admin/managingprobation/managingprobationpolicy/" TargetMode="External"/><Relationship Id="rId25" Type="http://schemas.openxmlformats.org/officeDocument/2006/relationships/hyperlink" Target="https://www.gla.ac.uk/research/ourresearchenvironment/prs/pgrcoursesandevents/researchreinvigorationsurvey/careersresearchreinvigorationsurvey/" TargetMode="External"/><Relationship Id="rId33" Type="http://schemas.openxmlformats.org/officeDocument/2006/relationships/hyperlink" Target="https://www.gla.ac.uk/myglasgow/humanresources/mgrs-admin/contractend/" TargetMode="External"/><Relationship Id="rId38" Type="http://schemas.openxmlformats.org/officeDocument/2006/relationships/hyperlink" Target="https://www.gla.ac.uk/research/ourresearchenvironment/prs/pgrcoursesandevents/researchreinvigorationsurvey/careersresearchreinvigorationsurvey/" TargetMode="External"/><Relationship Id="rId46" Type="http://schemas.openxmlformats.org/officeDocument/2006/relationships/hyperlink" Target="https://www.gla.ac.uk/colleges/socialsciences/graduateschool/studentsandstaff/pgroppshub/informationforsupervisorsandpgrstaff/" TargetMode="External"/><Relationship Id="rId59" Type="http://schemas.openxmlformats.org/officeDocument/2006/relationships/hyperlink" Target="https://moodle.gla.ac.uk/course/view.php?id=21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9C37C91873F4C80CFC689C919264E" ma:contentTypeVersion="6" ma:contentTypeDescription="Create a new document." ma:contentTypeScope="" ma:versionID="57bf3a8bd2f02e64a3fcea4ccc82932a">
  <xsd:schema xmlns:xsd="http://www.w3.org/2001/XMLSchema" xmlns:xs="http://www.w3.org/2001/XMLSchema" xmlns:p="http://schemas.microsoft.com/office/2006/metadata/properties" xmlns:ns2="f5320126-8754-4390-b928-524f257dd89f" xmlns:ns3="be2c708c-be40-46d2-b7cb-6a449de048fd" targetNamespace="http://schemas.microsoft.com/office/2006/metadata/properties" ma:root="true" ma:fieldsID="ec5b2708f50aab67f3361c7efcc7c6b9" ns2:_="" ns3:_="">
    <xsd:import namespace="f5320126-8754-4390-b928-524f257dd89f"/>
    <xsd:import namespace="be2c708c-be40-46d2-b7cb-6a449de04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20126-8754-4390-b928-524f257dd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c708c-be40-46d2-b7cb-6a449de048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27E49-7240-4183-A85E-8DDC42078CB4}">
  <ds:schemaRefs>
    <ds:schemaRef ds:uri="http://schemas.microsoft.com/office/2006/documentManagement/types"/>
    <ds:schemaRef ds:uri="http://schemas.openxmlformats.org/package/2006/metadata/core-properties"/>
    <ds:schemaRef ds:uri="f5320126-8754-4390-b928-524f257dd89f"/>
    <ds:schemaRef ds:uri="http://purl.org/dc/elements/1.1/"/>
    <ds:schemaRef ds:uri="http://schemas.microsoft.com/office/2006/metadata/properties"/>
    <ds:schemaRef ds:uri="be2c708c-be40-46d2-b7cb-6a449de048fd"/>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A39E9D-6C66-4F43-ACEB-AA7981FD6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20126-8754-4390-b928-524f257dd89f"/>
    <ds:schemaRef ds:uri="be2c708c-be40-46d2-b7cb-6a449de04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D5DDE-DEE1-4CE7-A298-4A2514CFC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3208</Words>
  <Characters>18288</Characters>
  <Application>Microsoft Office Word</Application>
  <DocSecurity>4</DocSecurity>
  <Lines>152</Lines>
  <Paragraphs>42</Paragraphs>
  <ScaleCrop>false</ScaleCrop>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Uljanowska</dc:creator>
  <cp:keywords/>
  <dc:description/>
  <cp:lastModifiedBy>Kathryn Hazlewood</cp:lastModifiedBy>
  <cp:revision>2</cp:revision>
  <cp:lastPrinted>2021-08-25T11:58:00Z</cp:lastPrinted>
  <dcterms:created xsi:type="dcterms:W3CDTF">2021-12-07T17:38:00Z</dcterms:created>
  <dcterms:modified xsi:type="dcterms:W3CDTF">2021-12-07T17:38:00Z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0x0101006449C37C91873F4C80CFC689C919264E</vt:lpwstr>
  </property>
</Properties>
</file>